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BBFB" w14:textId="2763BEEC"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49F14E0C" w14:textId="77777777" w:rsidR="0036527C"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16CA82B7" w14:textId="77777777" w:rsidR="00F110B0" w:rsidRPr="00EA75C6" w:rsidRDefault="00F110B0" w:rsidP="0036527C">
      <w:pPr>
        <w:spacing w:line="360" w:lineRule="auto"/>
        <w:jc w:val="both"/>
        <w:rPr>
          <w:rFonts w:ascii="Times New Roman" w:eastAsia="SimSun" w:hAnsi="Times New Roman" w:cs="Times New Roman"/>
          <w:color w:val="000000"/>
          <w:szCs w:val="28"/>
        </w:rPr>
      </w:pPr>
    </w:p>
    <w:p w14:paraId="7831E98D" w14:textId="229D83CB"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It is necessary to explain why preserving genetic distances is the goal of the operator. That is, to point out that the transition probability matrix for a branch is exp(</w:t>
      </w:r>
      <w:proofErr w:type="spellStart"/>
      <w:r w:rsidRPr="0036527C">
        <w:rPr>
          <w:rFonts w:ascii="Calibri" w:eastAsia="SimSun" w:hAnsi="Calibri" w:cs="Times New Roman"/>
          <w:i/>
        </w:rPr>
        <w:t>Qrt</w:t>
      </w:r>
      <w:proofErr w:type="spellEnd"/>
      <w:r w:rsidRPr="0036527C">
        <w:rPr>
          <w:rFonts w:ascii="Calibri" w:eastAsia="SimSun" w:hAnsi="Calibri" w:cs="Times New Roman"/>
          <w:i/>
        </w:rPr>
        <w:t>) so holding d = rt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493097">
        <w:rPr>
          <w:rFonts w:ascii="Times New Roman" w:eastAsia="SimSun" w:hAnsi="Times New Roman" w:cs="Times New Roman"/>
        </w:rPr>
        <w:t xml:space="preserve">Section </w:t>
      </w:r>
      <w:r w:rsidRPr="00556DB0">
        <w:rPr>
          <w:rFonts w:ascii="Times New Roman" w:eastAsia="SimSun" w:hAnsi="Times New Roman" w:cs="Times New Roman"/>
          <w:i/>
          <w:iCs/>
        </w:rPr>
        <w:t xml:space="preserve">Tree proposals </w:t>
      </w:r>
      <w:r w:rsidRPr="00556DB0">
        <w:rPr>
          <w:rFonts w:ascii="Times New Roman" w:eastAsia="SimSun" w:hAnsi="Times New Roman" w:cs="Times New Roman"/>
        </w:rPr>
        <w:t>in the revised manuscript.</w:t>
      </w:r>
    </w:p>
    <w:p w14:paraId="4ECC7C0A" w14:textId="7B3C9D93" w:rsidR="00BE13B3" w:rsidRPr="00EB7C3D" w:rsidRDefault="00BE13B3" w:rsidP="00EB7C3D">
      <w:r>
        <w:rPr>
          <w:noProof/>
          <w:lang w:eastAsia="zh-CN"/>
        </w:rPr>
        <w:drawing>
          <wp:inline distT="0" distB="0" distL="0" distR="0" wp14:anchorId="1EEFF1CC" wp14:editId="359E194F">
            <wp:extent cx="57277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2-1-1.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348740"/>
                    </a:xfrm>
                    <a:prstGeom prst="rect">
                      <a:avLst/>
                    </a:prstGeom>
                  </pic:spPr>
                </pic:pic>
              </a:graphicData>
            </a:graphic>
          </wp:inline>
        </w:drawing>
      </w:r>
    </w:p>
    <w:p w14:paraId="432F318E" w14:textId="00E7672A"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Figure 3</w:t>
      </w:r>
      <w:r w:rsidR="00493097">
        <w:rPr>
          <w:rFonts w:ascii="Times New Roman" w:eastAsia="SimSun" w:hAnsi="Times New Roman" w:cs="Times New Roman"/>
          <w:lang w:val="en-US" w:eastAsia="zh-CN"/>
        </w:rPr>
        <w:t>(a)</w:t>
      </w:r>
      <w:r w:rsidR="00556DB0">
        <w:rPr>
          <w:rFonts w:ascii="Times New Roman" w:eastAsia="SimSun" w:hAnsi="Times New Roman" w:cs="Times New Roman"/>
        </w:rPr>
        <w:t xml:space="preserve"> in the revised manuscript.</w:t>
      </w:r>
    </w:p>
    <w:p w14:paraId="11121DBC" w14:textId="4304DD4A"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90376E">
        <w:rPr>
          <w:rFonts w:ascii="Arial" w:eastAsia="Times New Roman" w:hAnsi="Arial" w:cs="Arial"/>
          <w:noProof/>
          <w:sz w:val="28"/>
          <w:szCs w:val="28"/>
          <w:lang w:eastAsia="zh-CN"/>
        </w:rPr>
        <w:drawing>
          <wp:inline distT="0" distB="0" distL="0" distR="0" wp14:anchorId="2CAA268B" wp14:editId="5F4F7F45">
            <wp:extent cx="5727700" cy="1115060"/>
            <wp:effectExtent l="0" t="0" r="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2-1-2.png"/>
                    <pic:cNvPicPr/>
                  </pic:nvPicPr>
                  <pic:blipFill>
                    <a:blip r:embed="rId7">
                      <a:extLst>
                        <a:ext uri="{28A0092B-C50C-407E-A947-70E740481C1C}">
                          <a14:useLocalDpi xmlns:a14="http://schemas.microsoft.com/office/drawing/2010/main" val="0"/>
                        </a:ext>
                      </a:extLst>
                    </a:blip>
                    <a:stretch>
                      <a:fillRect/>
                    </a:stretch>
                  </pic:blipFill>
                  <pic:spPr>
                    <a:xfrm>
                      <a:off x="0" y="0"/>
                      <a:ext cx="5727700" cy="1115060"/>
                    </a:xfrm>
                    <a:prstGeom prst="rect">
                      <a:avLst/>
                    </a:prstGeom>
                  </pic:spPr>
                </pic:pic>
              </a:graphicData>
            </a:graphic>
          </wp:inline>
        </w:drawing>
      </w:r>
    </w:p>
    <w:p w14:paraId="350F31F6" w14:textId="798A1444" w:rsidR="00BE13B3" w:rsidRDefault="0090376E"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41385D87" wp14:editId="3F018E5C">
            <wp:extent cx="4571494" cy="3299381"/>
            <wp:effectExtent l="0" t="0" r="635" b="3175"/>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2-1-3.png"/>
                    <pic:cNvPicPr/>
                  </pic:nvPicPr>
                  <pic:blipFill>
                    <a:blip r:embed="rId8">
                      <a:extLst>
                        <a:ext uri="{28A0092B-C50C-407E-A947-70E740481C1C}">
                          <a14:useLocalDpi xmlns:a14="http://schemas.microsoft.com/office/drawing/2010/main" val="0"/>
                        </a:ext>
                      </a:extLst>
                    </a:blip>
                    <a:stretch>
                      <a:fillRect/>
                    </a:stretch>
                  </pic:blipFill>
                  <pic:spPr>
                    <a:xfrm>
                      <a:off x="0" y="0"/>
                      <a:ext cx="4633646" cy="3344238"/>
                    </a:xfrm>
                    <a:prstGeom prst="rect">
                      <a:avLst/>
                    </a:prstGeom>
                  </pic:spPr>
                </pic:pic>
              </a:graphicData>
            </a:graphic>
          </wp:inline>
        </w:drawing>
      </w:r>
    </w:p>
    <w:p w14:paraId="7A59B3E8" w14:textId="77777777" w:rsidR="00AA5EC3" w:rsidRDefault="00AA5EC3" w:rsidP="00493097">
      <w:pPr>
        <w:spacing w:line="360" w:lineRule="auto"/>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493097">
      <w:pPr>
        <w:spacing w:line="360" w:lineRule="auto"/>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The description of the asymmetric case in Big Pulley appears to assume that the younger child is a tip, but this is only a given if the tree has no </w:t>
      </w:r>
      <w:proofErr w:type="spellStart"/>
      <w:r w:rsidRPr="0036527C">
        <w:rPr>
          <w:rFonts w:ascii="Calibri" w:eastAsia="SimSun" w:hAnsi="Calibri" w:cs="Times New Roman"/>
          <w:i/>
        </w:rPr>
        <w:t>heterochronous</w:t>
      </w:r>
      <w:proofErr w:type="spellEnd"/>
      <w:r w:rsidRPr="0036527C">
        <w:rPr>
          <w:rFonts w:ascii="Calibri" w:eastAsia="SimSun" w:hAnsi="Calibri" w:cs="Times New Roman"/>
          <w:i/>
        </w:rPr>
        <w:t xml:space="preserve"> samples (which are increasingly common in real datasets). At a quick glance, it appears that the move could still work in this case but would require </w:t>
      </w:r>
      <w:proofErr w:type="spellStart"/>
      <w:r w:rsidRPr="0036527C">
        <w:rPr>
          <w:rFonts w:ascii="Calibri" w:eastAsia="SimSun" w:hAnsi="Calibri" w:cs="Times New Roman"/>
          <w:i/>
        </w:rPr>
        <w:t>t_Y</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 xml:space="preserve">' and not just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w:t>
      </w:r>
      <w:r w:rsidR="004E1892">
        <w:rPr>
          <w:rFonts w:ascii="Times New Roman" w:eastAsia="SimSun" w:hAnsi="Times New Roman" w:cs="Times New Roman"/>
        </w:rPr>
        <w:lastRenderedPageBreak/>
        <w:t xml:space="preserve">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And we 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Y</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O</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X</w:t>
      </w:r>
      <w:proofErr w:type="spellEnd"/>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0AF09D6D"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4BD4221C" w14:textId="7A10BE52" w:rsidR="0090376E" w:rsidRDefault="0090376E"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6F625250" wp14:editId="2EDFEDCD">
            <wp:extent cx="5727700" cy="909320"/>
            <wp:effectExtent l="0" t="0" r="0" b="5080"/>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2-3-1.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2AC854C3" w14:textId="233BC99A"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7F0B6D4D" wp14:editId="47B1CC1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687F6D4B" w14:textId="1EF9253D" w:rsidR="00AA5EC3" w:rsidRPr="00493097" w:rsidRDefault="00915CD5" w:rsidP="00493097">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4E23C47C" wp14:editId="4A3E9E13">
            <wp:extent cx="3697941" cy="1885867"/>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3">
                      <a:extLst>
                        <a:ext uri="{28A0092B-C50C-407E-A947-70E740481C1C}">
                          <a14:useLocalDpi xmlns:a14="http://schemas.microsoft.com/office/drawing/2010/main" val="0"/>
                        </a:ext>
                      </a:extLst>
                    </a:blip>
                    <a:stretch>
                      <a:fillRect/>
                    </a:stretch>
                  </pic:blipFill>
                  <pic:spPr>
                    <a:xfrm>
                      <a:off x="0" y="0"/>
                      <a:ext cx="3791841" cy="1933754"/>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A44B44D" wp14:editId="18FA9BD2">
            <wp:extent cx="3936033" cy="1631577"/>
            <wp:effectExtent l="0" t="0" r="1270" b="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4">
                      <a:extLst>
                        <a:ext uri="{28A0092B-C50C-407E-A947-70E740481C1C}">
                          <a14:useLocalDpi xmlns:a14="http://schemas.microsoft.com/office/drawing/2010/main" val="0"/>
                        </a:ext>
                      </a:extLst>
                    </a:blip>
                    <a:stretch>
                      <a:fillRect/>
                    </a:stretch>
                  </pic:blipFill>
                  <pic:spPr>
                    <a:xfrm>
                      <a:off x="0" y="0"/>
                      <a:ext cx="4000604" cy="1658343"/>
                    </a:xfrm>
                    <a:prstGeom prst="rect">
                      <a:avLst/>
                    </a:prstGeom>
                  </pic:spPr>
                </pic:pic>
              </a:graphicData>
            </a:graphic>
          </wp:inline>
        </w:drawing>
      </w:r>
    </w:p>
    <w:p w14:paraId="7B90BF71" w14:textId="5A6698D8"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4. Additional information is required about the simulation study.</w:t>
      </w:r>
    </w:p>
    <w:p w14:paraId="26D12BBD" w14:textId="77777777" w:rsidR="0036527C" w:rsidRPr="00F110B0" w:rsidRDefault="00AA5EC3" w:rsidP="0036527C">
      <w:pPr>
        <w:spacing w:line="360" w:lineRule="auto"/>
        <w:jc w:val="both"/>
        <w:rPr>
          <w:rFonts w:ascii="Calibri" w:eastAsia="SimSun" w:hAnsi="Calibri" w:cs="Times New Roman"/>
          <w:i/>
          <w:color w:val="000000" w:themeColor="text1"/>
        </w:rPr>
      </w:pPr>
      <w:r w:rsidRPr="0036527C">
        <w:rPr>
          <w:rFonts w:ascii="Calibri" w:eastAsia="SimSun" w:hAnsi="Calibri" w:cs="Times New Roman"/>
          <w:i/>
        </w:rPr>
        <w:t xml:space="preserve">(1) </w:t>
      </w:r>
      <w:r w:rsidR="00D43165" w:rsidRPr="0036527C">
        <w:rPr>
          <w:rFonts w:ascii="Calibri" w:eastAsia="SimSun" w:hAnsi="Calibri" w:cs="Times New Roman"/>
          <w:i/>
        </w:rPr>
        <w:t>What priors were used for inference</w:t>
      </w:r>
      <w:r w:rsidR="00D43165" w:rsidRPr="00F110B0">
        <w:rPr>
          <w:rFonts w:ascii="Calibri" w:eastAsia="SimSun" w:hAnsi="Calibri" w:cs="Times New Roman"/>
          <w:i/>
          <w:color w:val="000000" w:themeColor="text1"/>
        </w:rPr>
        <w:t>? Especially important is the prior on the root age.</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029893E3"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1. To be more specific, </w:t>
      </w:r>
      <w:r w:rsidR="00493097">
        <w:rPr>
          <w:rFonts w:ascii="Times New Roman" w:eastAsia="SimSun" w:hAnsi="Times New Roman" w:cs="Times New Roman"/>
        </w:rPr>
        <w:t>the priors</w:t>
      </w:r>
      <w:r w:rsidR="00D03CE2">
        <w:rPr>
          <w:rFonts w:ascii="Times New Roman" w:eastAsia="SimSun" w:hAnsi="Times New Roman" w:cs="Times New Roman"/>
        </w:rPr>
        <w:t xml:space="preserve"> include</w:t>
      </w:r>
      <w:r w:rsidR="00493097">
        <w:rPr>
          <w:rFonts w:ascii="Times New Roman" w:eastAsia="SimSun" w:hAnsi="Times New Roman" w:cs="Times New Roman"/>
        </w:rPr>
        <w:t>:</w:t>
      </w:r>
      <w:r w:rsidR="00D03CE2">
        <w:rPr>
          <w:rFonts w:ascii="Times New Roman" w:eastAsia="SimSun" w:hAnsi="Times New Roman" w:cs="Times New Roman"/>
        </w:rPr>
        <w:t xml:space="preserve"> </w:t>
      </w:r>
      <w:r w:rsidR="00493097">
        <w:rPr>
          <w:rFonts w:ascii="Times New Roman" w:eastAsia="SimSun" w:hAnsi="Times New Roman" w:cs="Times New Roman"/>
        </w:rPr>
        <w:t xml:space="preserve">(a) </w:t>
      </w:r>
      <w:r w:rsidR="00AA7B0D">
        <w:rPr>
          <w:rFonts w:ascii="Times New Roman" w:eastAsia="SimSun" w:hAnsi="Times New Roman" w:cs="Times New Roman"/>
        </w:rPr>
        <w:t xml:space="preserve">a Yule model tree prior where the birth rate has a </w:t>
      </w:r>
      <w:proofErr w:type="spellStart"/>
      <w:r w:rsidR="00AA7B0D">
        <w:rPr>
          <w:rFonts w:ascii="Times New Roman" w:eastAsia="SimSun" w:hAnsi="Times New Roman" w:cs="Times New Roman"/>
        </w:rPr>
        <w:t>LogNormal</w:t>
      </w:r>
      <w:proofErr w:type="spellEnd"/>
      <w:r w:rsidR="00AA7B0D">
        <w:rPr>
          <w:rFonts w:ascii="Times New Roman" w:eastAsia="SimSun" w:hAnsi="Times New Roman" w:cs="Times New Roman"/>
        </w:rPr>
        <w:t>(M</w:t>
      </w:r>
      <w:r w:rsidR="002A002C">
        <w:rPr>
          <w:rFonts w:ascii="Times New Roman" w:eastAsia="SimSun" w:hAnsi="Times New Roman" w:cs="Times New Roman"/>
        </w:rPr>
        <w:t>2</w:t>
      </w:r>
      <w:r w:rsidR="00AA7B0D">
        <w:rPr>
          <w:rFonts w:ascii="Times New Roman" w:eastAsia="SimSun" w:hAnsi="Times New Roman" w:cs="Times New Roman"/>
        </w:rPr>
        <w:t>=10, S</w:t>
      </w:r>
      <w:r w:rsidR="002A002C">
        <w:rPr>
          <w:rFonts w:ascii="Times New Roman" w:eastAsia="SimSun" w:hAnsi="Times New Roman" w:cs="Times New Roman"/>
        </w:rPr>
        <w:t>2</w:t>
      </w:r>
      <w:r w:rsidR="00AA7B0D">
        <w:rPr>
          <w:rFonts w:ascii="Times New Roman" w:eastAsia="SimSun" w:hAnsi="Times New Roman" w:cs="Times New Roman"/>
        </w:rPr>
        <w:t>=0</w:t>
      </w:r>
      <w:r w:rsidR="002A002C">
        <w:rPr>
          <w:rFonts w:ascii="Times New Roman" w:eastAsia="SimSun" w:hAnsi="Times New Roman" w:cs="Times New Roman"/>
        </w:rPr>
        <w:t>.</w:t>
      </w:r>
      <w:r w:rsidR="00AA7B0D">
        <w:rPr>
          <w:rFonts w:ascii="Times New Roman" w:eastAsia="SimSun" w:hAnsi="Times New Roman" w:cs="Times New Roman"/>
        </w:rPr>
        <w:t>3)</w:t>
      </w:r>
      <w:r w:rsidR="00493097">
        <w:rPr>
          <w:rFonts w:ascii="Times New Roman" w:eastAsia="SimSun" w:hAnsi="Times New Roman" w:cs="Times New Roman"/>
        </w:rPr>
        <w:t xml:space="preserve"> distribution</w:t>
      </w:r>
      <w:r w:rsidR="00AA7B0D">
        <w:rPr>
          <w:rFonts w:ascii="Times New Roman" w:eastAsia="SimSun" w:hAnsi="Times New Roman" w:cs="Times New Roman"/>
        </w:rPr>
        <w:t xml:space="preserve"> </w:t>
      </w:r>
      <w:r w:rsidR="00493097">
        <w:rPr>
          <w:rFonts w:ascii="Times New Roman" w:eastAsia="SimSun" w:hAnsi="Times New Roman" w:cs="Times New Roman"/>
        </w:rPr>
        <w:t xml:space="preserve">as </w:t>
      </w:r>
      <w:r w:rsidR="00AA7B0D">
        <w:rPr>
          <w:rFonts w:ascii="Times New Roman" w:eastAsia="SimSun" w:hAnsi="Times New Roman" w:cs="Times New Roman"/>
        </w:rPr>
        <w:t xml:space="preserve">prior, </w:t>
      </w:r>
      <w:r w:rsidR="00493097">
        <w:rPr>
          <w:rFonts w:ascii="Times New Roman" w:eastAsia="SimSun" w:hAnsi="Times New Roman" w:cs="Times New Roman"/>
        </w:rPr>
        <w:t xml:space="preserve">(b) base frequency having a </w:t>
      </w:r>
      <w:r w:rsidR="00675818">
        <w:rPr>
          <w:rFonts w:ascii="Times New Roman" w:eastAsia="SimSun" w:hAnsi="Times New Roman" w:cs="Times New Roman"/>
        </w:rPr>
        <w:t>Dirichlet (</w:t>
      </w:r>
      <w:proofErr w:type="spellStart"/>
      <w:r w:rsidR="00675818">
        <w:rPr>
          <w:rFonts w:ascii="Times New Roman" w:eastAsia="SimSun" w:hAnsi="Times New Roman" w:cs="Times New Roman"/>
        </w:rPr>
        <w:t>apha</w:t>
      </w:r>
      <w:proofErr w:type="spellEnd"/>
      <w:r w:rsidR="00675818">
        <w:rPr>
          <w:rFonts w:ascii="Times New Roman" w:eastAsia="SimSun" w:hAnsi="Times New Roman" w:cs="Times New Roman"/>
        </w:rPr>
        <w:t>=10) distribution</w:t>
      </w:r>
      <w:r w:rsidR="00493097">
        <w:rPr>
          <w:rFonts w:ascii="Times New Roman" w:eastAsia="SimSun" w:hAnsi="Times New Roman" w:cs="Times New Roman"/>
        </w:rPr>
        <w:t xml:space="preserve"> as prior</w:t>
      </w:r>
      <w:r w:rsidR="00675818">
        <w:rPr>
          <w:rFonts w:ascii="Times New Roman" w:eastAsia="SimSun" w:hAnsi="Times New Roman" w:cs="Times New Roman"/>
        </w:rPr>
        <w:t xml:space="preserve">, </w:t>
      </w:r>
      <w:r w:rsidR="00493097">
        <w:rPr>
          <w:rFonts w:ascii="Times New Roman" w:eastAsia="SimSun" w:hAnsi="Times New Roman" w:cs="Times New Roman"/>
        </w:rPr>
        <w:t xml:space="preserve">(c) kappa having </w:t>
      </w:r>
      <w:r w:rsidR="00E63CB3">
        <w:rPr>
          <w:rFonts w:ascii="Times New Roman" w:eastAsia="SimSun" w:hAnsi="Times New Roman" w:cs="Times New Roman"/>
        </w:rPr>
        <w:t xml:space="preserve">a </w:t>
      </w:r>
      <w:proofErr w:type="spellStart"/>
      <w:r w:rsidR="00675818">
        <w:rPr>
          <w:rFonts w:ascii="Times New Roman" w:eastAsia="SimSun" w:hAnsi="Times New Roman" w:cs="Times New Roman"/>
        </w:rPr>
        <w:t>LogNormal</w:t>
      </w:r>
      <w:proofErr w:type="spellEnd"/>
      <w:r w:rsidR="00675818">
        <w:rPr>
          <w:rFonts w:ascii="Times New Roman" w:eastAsia="SimSun" w:hAnsi="Times New Roman" w:cs="Times New Roman"/>
        </w:rPr>
        <w:t>(</w:t>
      </w:r>
      <w:r w:rsidR="002A002C">
        <w:rPr>
          <w:rFonts w:ascii="Times New Roman" w:eastAsia="SimSun" w:hAnsi="Times New Roman" w:cs="Times New Roman"/>
        </w:rPr>
        <w:t>m4</w:t>
      </w:r>
      <w:r w:rsidR="00675818">
        <w:rPr>
          <w:rFonts w:ascii="Times New Roman" w:eastAsia="SimSun" w:hAnsi="Times New Roman" w:cs="Times New Roman"/>
        </w:rPr>
        <w:t xml:space="preserve">=1.0, </w:t>
      </w:r>
      <w:r w:rsidR="002A002C">
        <w:rPr>
          <w:rFonts w:ascii="Times New Roman" w:eastAsia="SimSun" w:hAnsi="Times New Roman" w:cs="Times New Roman"/>
        </w:rPr>
        <w:t>s4</w:t>
      </w:r>
      <w:r w:rsidR="00675818">
        <w:rPr>
          <w:rFonts w:ascii="Times New Roman" w:eastAsia="SimSun" w:hAnsi="Times New Roman" w:cs="Times New Roman"/>
        </w:rPr>
        <w:t xml:space="preserve">=0.2) </w:t>
      </w:r>
      <w:r w:rsidR="00493097">
        <w:rPr>
          <w:rFonts w:ascii="Times New Roman" w:eastAsia="SimSun" w:hAnsi="Times New Roman" w:cs="Times New Roman"/>
        </w:rPr>
        <w:t xml:space="preserve">distribution as </w:t>
      </w:r>
      <w:r w:rsidR="00675818">
        <w:rPr>
          <w:rFonts w:ascii="Times New Roman" w:eastAsia="SimSun" w:hAnsi="Times New Roman" w:cs="Times New Roman"/>
        </w:rPr>
        <w:t xml:space="preserve">prior, </w:t>
      </w:r>
      <w:r w:rsidR="00493097">
        <w:rPr>
          <w:rFonts w:ascii="Times New Roman" w:eastAsia="SimSun" w:hAnsi="Times New Roman" w:cs="Times New Roman"/>
        </w:rPr>
        <w:t xml:space="preserve">(d) </w:t>
      </w:r>
      <w:r w:rsidR="002A002C">
        <w:rPr>
          <w:rFonts w:ascii="Times New Roman" w:eastAsia="SimSun" w:hAnsi="Times New Roman" w:cs="Times New Roman"/>
        </w:rPr>
        <w:t xml:space="preserve">branch </w:t>
      </w:r>
      <w:r w:rsidR="00493097">
        <w:rPr>
          <w:rFonts w:ascii="Times New Roman" w:eastAsia="SimSun" w:hAnsi="Times New Roman" w:cs="Times New Roman"/>
        </w:rPr>
        <w:t>rate</w:t>
      </w:r>
      <w:r w:rsidR="00192EEA">
        <w:rPr>
          <w:rFonts w:ascii="Times New Roman" w:eastAsia="SimSun" w:hAnsi="Times New Roman" w:cs="Times New Roman"/>
        </w:rPr>
        <w:t>s having</w:t>
      </w:r>
      <w:r w:rsidR="00493097">
        <w:rPr>
          <w:rFonts w:ascii="Times New Roman" w:eastAsia="SimSun" w:hAnsi="Times New Roman" w:cs="Times New Roman"/>
        </w:rPr>
        <w:t xml:space="preserve"> </w:t>
      </w:r>
      <w:r w:rsidR="00E63CB3">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 xml:space="preserve"> (M</w:t>
      </w:r>
      <w:r w:rsidR="002A002C">
        <w:rPr>
          <w:rFonts w:ascii="Times New Roman" w:eastAsia="SimSun" w:hAnsi="Times New Roman" w:cs="Times New Roman"/>
        </w:rPr>
        <w:t>1</w:t>
      </w:r>
      <w:r w:rsidR="00E63CB3">
        <w:rPr>
          <w:rFonts w:ascii="Times New Roman" w:eastAsia="SimSun" w:hAnsi="Times New Roman" w:cs="Times New Roman"/>
        </w:rPr>
        <w:t>=1, S</w:t>
      </w:r>
      <w:r w:rsidR="002A002C">
        <w:rPr>
          <w:rFonts w:ascii="Times New Roman" w:eastAsia="SimSun" w:hAnsi="Times New Roman" w:cs="Times New Roman"/>
        </w:rPr>
        <w:t>1</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distribution as </w:t>
      </w:r>
      <w:r w:rsidR="00E63CB3">
        <w:rPr>
          <w:rFonts w:ascii="Times New Roman" w:eastAsia="SimSun" w:hAnsi="Times New Roman" w:cs="Times New Roman"/>
        </w:rPr>
        <w:t>prior</w:t>
      </w:r>
      <w:r w:rsidR="00192EEA">
        <w:rPr>
          <w:rFonts w:ascii="Times New Roman" w:eastAsia="SimSun" w:hAnsi="Times New Roman" w:cs="Times New Roman"/>
        </w:rPr>
        <w:t>, and (e) standard deviation of rates prior having</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w:t>
      </w:r>
      <w:r w:rsidR="002A002C">
        <w:rPr>
          <w:rFonts w:ascii="Times New Roman" w:eastAsia="SimSun" w:hAnsi="Times New Roman" w:cs="Times New Roman"/>
        </w:rPr>
        <w:t>m3</w:t>
      </w:r>
      <w:r w:rsidR="00E63CB3">
        <w:rPr>
          <w:rFonts w:ascii="Times New Roman" w:eastAsia="SimSun" w:hAnsi="Times New Roman" w:cs="Times New Roman"/>
        </w:rPr>
        <w:t>=-1.5,</w:t>
      </w:r>
      <w:r w:rsidR="002A002C">
        <w:rPr>
          <w:rFonts w:ascii="Times New Roman" w:eastAsia="SimSun" w:hAnsi="Times New Roman" w:cs="Times New Roman"/>
        </w:rPr>
        <w:t xml:space="preserve"> s3</w:t>
      </w:r>
      <w:r w:rsidR="00E63CB3">
        <w:rPr>
          <w:rFonts w:ascii="Times New Roman" w:eastAsia="SimSun" w:hAnsi="Times New Roman" w:cs="Times New Roman"/>
        </w:rPr>
        <w:t xml:space="preserve">=0.35) </w:t>
      </w:r>
      <w:r w:rsidR="00192EEA">
        <w:rPr>
          <w:rFonts w:ascii="Times New Roman" w:eastAsia="SimSun" w:hAnsi="Times New Roman" w:cs="Times New Roman"/>
        </w:rPr>
        <w:t>as</w:t>
      </w:r>
      <w:r w:rsidR="00E63CB3">
        <w:rPr>
          <w:rFonts w:ascii="Times New Roman" w:eastAsia="SimSun" w:hAnsi="Times New Roman" w:cs="Times New Roman"/>
        </w:rPr>
        <w:t xml:space="preserve"> hyper prior.</w:t>
      </w:r>
    </w:p>
    <w:p w14:paraId="75FA700E" w14:textId="346EDDB6" w:rsidR="00560758" w:rsidRDefault="006E262C" w:rsidP="006E262C">
      <w:pPr>
        <w:spacing w:line="360" w:lineRule="auto"/>
        <w:jc w:val="both"/>
        <w:rPr>
          <w:rFonts w:ascii="Times New Roman" w:eastAsia="SimSun" w:hAnsi="Times New Roman" w:cs="Times New Roman"/>
        </w:rPr>
      </w:pPr>
      <w:r>
        <w:rPr>
          <w:rFonts w:ascii="Times New Roman" w:eastAsia="SimSun" w:hAnsi="Times New Roman" w:cs="Times New Roman"/>
        </w:rPr>
        <w:t>To answer your question, the root age (</w:t>
      </w:r>
      <w:r w:rsidR="00615385" w:rsidRPr="006E262C">
        <w:rPr>
          <w:noProof/>
          <w:position w:val="-12"/>
        </w:rPr>
        <w:object w:dxaOrig="420" w:dyaOrig="380" w14:anchorId="66C4AB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16.9pt;height:15.85pt;mso-width-percent:0;mso-height-percent:0;mso-width-percent:0;mso-height-percent:0" o:ole="">
            <v:imagedata r:id="rId15" o:title=""/>
          </v:shape>
          <o:OLEObject Type="Embed" ProgID="Equation.DSMT4" ShapeID="_x0000_i1032" DrawAspect="Content" ObjectID="_1636315565" r:id="rId16"/>
        </w:object>
      </w:r>
      <w:r>
        <w:rPr>
          <w:rFonts w:ascii="Times New Roman" w:eastAsia="SimSun" w:hAnsi="Times New Roman" w:cs="Times New Roman"/>
        </w:rPr>
        <w:t>) is the sum of interval lengths between two speciation events (</w:t>
      </w:r>
      <w:r w:rsidR="00615385" w:rsidRPr="006E262C">
        <w:rPr>
          <w:noProof/>
          <w:position w:val="-12"/>
        </w:rPr>
        <w:object w:dxaOrig="240" w:dyaOrig="380" w14:anchorId="40DDB95E">
          <v:shape id="_x0000_i1031" type="#_x0000_t75" alt="" style="width:9pt;height:15.1pt;mso-width-percent:0;mso-height-percent:0;mso-width-percent:0;mso-height-percent:0" o:ole="">
            <v:imagedata r:id="rId17" o:title=""/>
          </v:shape>
          <o:OLEObject Type="Embed" ProgID="Equation.DSMT4" ShapeID="_x0000_i1031" DrawAspect="Content" ObjectID="_1636315566" r:id="rId18"/>
        </w:object>
      </w:r>
      <w:r>
        <w:rPr>
          <w:rFonts w:ascii="Times New Roman" w:eastAsia="SimSun" w:hAnsi="Times New Roman" w:cs="Times New Roman"/>
        </w:rPr>
        <w:t>)</w:t>
      </w:r>
      <w:r w:rsidR="00560758">
        <w:rPr>
          <w:rFonts w:ascii="Times New Roman" w:eastAsia="SimSun" w:hAnsi="Times New Roman" w:cs="Times New Roman"/>
        </w:rPr>
        <w:t xml:space="preserve">. Under a Yule model, </w:t>
      </w:r>
      <w:r w:rsidR="00615385" w:rsidRPr="006E262C">
        <w:rPr>
          <w:noProof/>
          <w:position w:val="-12"/>
        </w:rPr>
        <w:object w:dxaOrig="240" w:dyaOrig="380" w14:anchorId="107E8670">
          <v:shape id="_x0000_i1030" type="#_x0000_t75" alt="" style="width:9pt;height:15.1pt;mso-width-percent:0;mso-height-percent:0;mso-width-percent:0;mso-height-percent:0" o:ole="">
            <v:imagedata r:id="rId17" o:title=""/>
          </v:shape>
          <o:OLEObject Type="Embed" ProgID="Equation.DSMT4" ShapeID="_x0000_i1030" DrawAspect="Content" ObjectID="_1636315567" r:id="rId19"/>
        </w:object>
      </w:r>
      <w:r w:rsidR="00560758">
        <w:t xml:space="preserve"> </w:t>
      </w:r>
      <w:r w:rsidR="00560758" w:rsidRPr="00560758">
        <w:rPr>
          <w:rFonts w:ascii="Times New Roman" w:eastAsia="SimSun" w:hAnsi="Times New Roman" w:cs="Times New Roman"/>
        </w:rPr>
        <w:t>follows an Exponential distribution with rate</w:t>
      </w:r>
      <w:r w:rsidR="00560758">
        <w:t xml:space="preserve"> </w:t>
      </w:r>
      <w:r w:rsidR="00615385" w:rsidRPr="00560758">
        <w:rPr>
          <w:noProof/>
          <w:position w:val="-6"/>
        </w:rPr>
        <w:object w:dxaOrig="280" w:dyaOrig="280" w14:anchorId="4AE7360D">
          <v:shape id="_x0000_i1029" type="#_x0000_t75" alt="" style="width:14.05pt;height:14.05pt;mso-width-percent:0;mso-height-percent:0;mso-width-percent:0;mso-height-percent:0" o:ole="">
            <v:imagedata r:id="rId20" o:title=""/>
          </v:shape>
          <o:OLEObject Type="Embed" ProgID="Equation.DSMT4" ShapeID="_x0000_i1029" DrawAspect="Content" ObjectID="_1636315568" r:id="rId21"/>
        </w:object>
      </w:r>
      <w:r w:rsidR="00560758" w:rsidRPr="00560758">
        <w:rPr>
          <w:rFonts w:ascii="Times New Roman" w:eastAsia="SimSun" w:hAnsi="Times New Roman" w:cs="Times New Roman"/>
        </w:rPr>
        <w:t>, where</w:t>
      </w:r>
      <w:r w:rsidR="00560758">
        <w:t xml:space="preserve"> </w:t>
      </w:r>
      <w:r w:rsidR="00560758">
        <w:rPr>
          <w:rFonts w:ascii="Times New Roman" w:eastAsia="SimSun" w:hAnsi="Times New Roman" w:cs="Times New Roman"/>
        </w:rPr>
        <w:t xml:space="preserve">the birth rate </w:t>
      </w:r>
      <w:r w:rsidR="00615385" w:rsidRPr="00560758">
        <w:rPr>
          <w:noProof/>
          <w:position w:val="-6"/>
        </w:rPr>
        <w:object w:dxaOrig="220" w:dyaOrig="280" w14:anchorId="2AD96C5F">
          <v:shape id="_x0000_i1028" type="#_x0000_t75" alt="" style="width:11.15pt;height:14.05pt;mso-width-percent:0;mso-height-percent:0;mso-width-percent:0;mso-height-percent:0" o:ole="">
            <v:imagedata r:id="rId22" o:title=""/>
          </v:shape>
          <o:OLEObject Type="Embed" ProgID="Equation.DSMT4" ShapeID="_x0000_i1028" DrawAspect="Content" ObjectID="_1636315569" r:id="rId23"/>
        </w:object>
      </w:r>
      <w:r w:rsidR="00560758">
        <w:rPr>
          <w:rFonts w:ascii="Times New Roman" w:eastAsia="SimSun" w:hAnsi="Times New Roman" w:cs="Times New Roman"/>
        </w:rPr>
        <w:t xml:space="preserve"> has a </w:t>
      </w:r>
      <w:proofErr w:type="spellStart"/>
      <w:r w:rsidR="00560758">
        <w:rPr>
          <w:rFonts w:ascii="Times New Roman" w:eastAsia="SimSun" w:hAnsi="Times New Roman" w:cs="Times New Roman"/>
        </w:rPr>
        <w:t>LogNormal</w:t>
      </w:r>
      <w:proofErr w:type="spellEnd"/>
      <w:r w:rsidR="00560758">
        <w:rPr>
          <w:rFonts w:ascii="Times New Roman" w:eastAsia="SimSun" w:hAnsi="Times New Roman" w:cs="Times New Roman"/>
        </w:rPr>
        <w:t>(M2=10, S2=0.3) prior distribution</w:t>
      </w:r>
      <w:r w:rsidR="004309C1">
        <w:rPr>
          <w:rFonts w:ascii="Times New Roman" w:eastAsia="SimSun" w:hAnsi="Times New Roman" w:cs="Times New Roman"/>
        </w:rPr>
        <w:t xml:space="preserve">. Therefore, the prior distribution of </w:t>
      </w:r>
      <w:r w:rsidR="007D4FAA">
        <w:rPr>
          <w:rFonts w:ascii="Times New Roman" w:eastAsia="SimSun" w:hAnsi="Times New Roman" w:cs="Times New Roman"/>
        </w:rPr>
        <w:t xml:space="preserve">the root age can be represented by </w:t>
      </w:r>
    </w:p>
    <w:p w14:paraId="44605108" w14:textId="31EE158C" w:rsidR="006E262C" w:rsidRDefault="00615385" w:rsidP="006E262C">
      <w:pPr>
        <w:spacing w:line="360" w:lineRule="auto"/>
        <w:jc w:val="both"/>
        <w:rPr>
          <w:rFonts w:ascii="Times New Roman" w:eastAsia="SimSun" w:hAnsi="Times New Roman" w:cs="Times New Roman"/>
        </w:rPr>
      </w:pPr>
      <w:r w:rsidRPr="006E262C">
        <w:rPr>
          <w:noProof/>
          <w:position w:val="-30"/>
        </w:rPr>
        <w:object w:dxaOrig="1080" w:dyaOrig="760" w14:anchorId="45AE621C">
          <v:shape id="_x0000_i1027" type="#_x0000_t75" alt="" style="width:43.9pt;height:30.95pt;mso-width-percent:0;mso-height-percent:0;mso-width-percent:0;mso-height-percent:0" o:ole="">
            <v:imagedata r:id="rId24" o:title=""/>
          </v:shape>
          <o:OLEObject Type="Embed" ProgID="Equation.DSMT4" ShapeID="_x0000_i1027" DrawAspect="Content" ObjectID="_1636315570" r:id="rId25"/>
        </w:object>
      </w:r>
      <w:r w:rsidR="006E262C" w:rsidRPr="006E262C">
        <w:rPr>
          <w:rFonts w:ascii="Times New Roman" w:eastAsia="SimSun" w:hAnsi="Times New Roman" w:cs="Times New Roman"/>
        </w:rPr>
        <w:t xml:space="preserve">, where </w:t>
      </w:r>
      <w:r w:rsidRPr="006E262C">
        <w:rPr>
          <w:noProof/>
          <w:position w:val="-12"/>
        </w:rPr>
        <w:object w:dxaOrig="2060" w:dyaOrig="380" w14:anchorId="5D57E24A">
          <v:shape id="_x0000_i1026" type="#_x0000_t75" alt="" style="width:79.9pt;height:15.1pt;mso-width-percent:0;mso-height-percent:0;mso-width-percent:0;mso-height-percent:0" o:ole="">
            <v:imagedata r:id="rId26" o:title=""/>
          </v:shape>
          <o:OLEObject Type="Embed" ProgID="Equation.DSMT4" ShapeID="_x0000_i1026" DrawAspect="Content" ObjectID="_1636315571" r:id="rId27"/>
        </w:object>
      </w:r>
      <w:r w:rsidR="006E262C">
        <w:rPr>
          <w:rFonts w:ascii="Times New Roman" w:eastAsia="SimSun" w:hAnsi="Times New Roman" w:cs="Times New Roman"/>
        </w:rPr>
        <w:t xml:space="preserve"> </w:t>
      </w:r>
      <w:bookmarkStart w:id="3" w:name="MTBlankEqn"/>
      <w:r w:rsidR="006E262C">
        <w:rPr>
          <w:rFonts w:ascii="Times New Roman" w:eastAsia="SimSun" w:hAnsi="Times New Roman" w:cs="Times New Roman"/>
        </w:rPr>
        <w:t xml:space="preserve">and </w:t>
      </w:r>
      <w:r w:rsidRPr="006E262C">
        <w:rPr>
          <w:noProof/>
          <w:position w:val="-10"/>
        </w:rPr>
        <w:object w:dxaOrig="3460" w:dyaOrig="320" w14:anchorId="5217B013">
          <v:shape id="_x0000_i1025" type="#_x0000_t75" alt="" style="width:173.15pt;height:15.85pt;mso-width-percent:0;mso-height-percent:0;mso-width-percent:0;mso-height-percent:0" o:ole="">
            <v:imagedata r:id="rId28" o:title=""/>
          </v:shape>
          <o:OLEObject Type="Embed" ProgID="Equation.DSMT4" ShapeID="_x0000_i1025" DrawAspect="Content" ObjectID="_1636315572" r:id="rId29"/>
        </w:object>
      </w:r>
      <w:bookmarkEnd w:id="3"/>
      <w:r w:rsidR="00560758">
        <w:rPr>
          <w:rFonts w:ascii="Times New Roman" w:eastAsia="SimSun" w:hAnsi="Times New Roman" w:cs="Times New Roman"/>
        </w:rPr>
        <w:t>.</w:t>
      </w:r>
    </w:p>
    <w:p w14:paraId="7B2917BF" w14:textId="4371F028" w:rsidR="00493097"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051708D3" wp14:editId="3D104014">
            <wp:extent cx="3241548" cy="3355830"/>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2-4-1.png"/>
                    <pic:cNvPicPr/>
                  </pic:nvPicPr>
                  <pic:blipFill>
                    <a:blip r:embed="rId30">
                      <a:extLst>
                        <a:ext uri="{28A0092B-C50C-407E-A947-70E740481C1C}">
                          <a14:useLocalDpi xmlns:a14="http://schemas.microsoft.com/office/drawing/2010/main" val="0"/>
                        </a:ext>
                      </a:extLst>
                    </a:blip>
                    <a:stretch>
                      <a:fillRect/>
                    </a:stretch>
                  </pic:blipFill>
                  <pic:spPr>
                    <a:xfrm>
                      <a:off x="0" y="0"/>
                      <a:ext cx="3273091" cy="3388485"/>
                    </a:xfrm>
                    <a:prstGeom prst="rect">
                      <a:avLst/>
                    </a:prstGeom>
                  </pic:spPr>
                </pic:pic>
              </a:graphicData>
            </a:graphic>
          </wp:inline>
        </w:drawing>
      </w:r>
    </w:p>
    <w:p w14:paraId="07ED8F02" w14:textId="77777777" w:rsidR="002A002C"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w:t>
      </w:r>
    </w:p>
    <w:p w14:paraId="473BC01F" w14:textId="7109DFBB" w:rsidR="002149A0"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rPr>
        <w:t>T</w:t>
      </w:r>
      <w:r w:rsidR="005B09D4">
        <w:rPr>
          <w:rFonts w:ascii="Times New Roman" w:eastAsia="SimSun" w:hAnsi="Times New Roman" w:cs="Times New Roman"/>
        </w:rPr>
        <w:t xml:space="preserve">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 xml:space="preserve">a </w:t>
      </w:r>
      <w:proofErr w:type="spellStart"/>
      <w:r w:rsidR="00EA0259">
        <w:rPr>
          <w:rFonts w:ascii="Times New Roman" w:eastAsia="SimSun" w:hAnsi="Times New Roman" w:cs="Times New Roman"/>
        </w:rPr>
        <w:t>S</w:t>
      </w:r>
      <w:r w:rsidR="00EA0259" w:rsidRPr="00EA0259">
        <w:rPr>
          <w:rFonts w:ascii="Times New Roman" w:eastAsia="SimSun" w:hAnsi="Times New Roman" w:cs="Times New Roman"/>
        </w:rPr>
        <w:t>ubtreeSlide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WideExchange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NarrowExchange</w:t>
      </w:r>
      <w:proofErr w:type="spellEnd"/>
      <w:r w:rsidR="00EA0259">
        <w:rPr>
          <w:rFonts w:ascii="Times New Roman" w:eastAsia="SimSun" w:hAnsi="Times New Roman" w:cs="Times New Roman"/>
        </w:rPr>
        <w:t xml:space="preserve"> operator, a </w:t>
      </w:r>
      <w:proofErr w:type="spellStart"/>
      <w:r w:rsidR="00EA0259" w:rsidRPr="00EA0259">
        <w:rPr>
          <w:rFonts w:ascii="Times New Roman" w:eastAsia="SimSun" w:hAnsi="Times New Roman" w:cs="Times New Roman"/>
        </w:rPr>
        <w:t>WilsonBalding</w:t>
      </w:r>
      <w:proofErr w:type="spellEnd"/>
      <w:r w:rsidR="00EA0259">
        <w:rPr>
          <w:rFonts w:ascii="Times New Roman" w:eastAsia="SimSun" w:hAnsi="Times New Roman" w:cs="Times New Roman"/>
        </w:rPr>
        <w:t xml:space="preserve"> operator.</w:t>
      </w:r>
    </w:p>
    <w:p w14:paraId="53307E52" w14:textId="6D6E6128"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(3) For more details of the well-calibrated simulation study, readers can visit </w:t>
      </w:r>
      <w:r w:rsidR="002A002C">
        <w:rPr>
          <w:rFonts w:ascii="Times New Roman" w:eastAsia="SimSun" w:hAnsi="Times New Roman" w:cs="Times New Roman"/>
        </w:rPr>
        <w:t>our</w:t>
      </w:r>
      <w:r>
        <w:rPr>
          <w:rFonts w:ascii="Times New Roman" w:eastAsia="SimSun" w:hAnsi="Times New Roman" w:cs="Times New Roman"/>
        </w:rPr>
        <w:t xml:space="preserv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1C1624" w:rsidRDefault="00D43165" w:rsidP="0036527C">
      <w:pPr>
        <w:spacing w:line="360" w:lineRule="auto"/>
        <w:jc w:val="both"/>
        <w:rPr>
          <w:rFonts w:ascii="Calibri" w:eastAsia="SimSun" w:hAnsi="Calibri" w:cs="Times New Roman"/>
          <w:i/>
          <w:color w:val="000000" w:themeColor="text1"/>
        </w:rPr>
      </w:pPr>
      <w:r w:rsidRPr="0036527C">
        <w:rPr>
          <w:rFonts w:ascii="Calibri" w:eastAsia="SimSun" w:hAnsi="Calibri" w:cs="Times New Roman"/>
          <w:i/>
        </w:rPr>
        <w:t xml:space="preserve">(2) </w:t>
      </w:r>
      <w:r w:rsidRPr="001C1624">
        <w:rPr>
          <w:rFonts w:ascii="Calibri" w:eastAsia="SimSun" w:hAnsi="Calibri" w:cs="Times New Roman"/>
          <w:i/>
          <w:color w:val="000000" w:themeColor="text1"/>
        </w:rPr>
        <w:t>Without discussing operator weights, it is difficult to interpret the change in run time cost due to the Constant Distance operator. Discussing time required per operator may be clearer still, allowing comparison directly between node age proposals.</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6DF10558" w:rsidR="005A7F6F" w:rsidRDefault="005A7F6F" w:rsidP="00B370B7">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r w:rsidR="00B370B7">
        <w:rPr>
          <w:rFonts w:ascii="Times New Roman" w:eastAsia="SimSun" w:hAnsi="Times New Roman" w:cs="Times New Roman"/>
        </w:rPr>
        <w:t xml:space="preserve">But we also claimed that we assigned </w:t>
      </w:r>
      <w:r w:rsidR="00B370B7" w:rsidRPr="00B370B7">
        <w:rPr>
          <w:rFonts w:ascii="Times New Roman" w:eastAsia="SimSun" w:hAnsi="Times New Roman" w:cs="Times New Roman"/>
        </w:rPr>
        <w:t>equal</w:t>
      </w:r>
      <w:r w:rsidR="00B370B7">
        <w:rPr>
          <w:rFonts w:ascii="Times New Roman" w:eastAsia="SimSun" w:hAnsi="Times New Roman" w:cs="Times New Roman"/>
        </w:rPr>
        <w:t xml:space="preserve"> </w:t>
      </w:r>
      <w:r w:rsidR="00B370B7" w:rsidRPr="00B370B7">
        <w:rPr>
          <w:rFonts w:ascii="Times New Roman" w:eastAsia="SimSun" w:hAnsi="Times New Roman" w:cs="Times New Roman"/>
        </w:rPr>
        <w:t>weights on operations to all internal nodes (including the root)</w:t>
      </w:r>
      <w:r w:rsidR="00B370B7">
        <w:rPr>
          <w:rFonts w:ascii="Times New Roman" w:eastAsia="SimSun" w:hAnsi="Times New Roman" w:cs="Times New Roman"/>
        </w:rPr>
        <w:t xml:space="preserve"> in the </w:t>
      </w:r>
      <w:r w:rsidR="00B370B7" w:rsidRPr="00B370B7">
        <w:rPr>
          <w:rFonts w:ascii="Times New Roman" w:eastAsia="SimSun" w:hAnsi="Times New Roman" w:cs="Times New Roman"/>
          <w:i/>
          <w:iCs/>
        </w:rPr>
        <w:t>Discussion</w:t>
      </w:r>
      <w:r w:rsidR="00B370B7">
        <w:rPr>
          <w:rFonts w:ascii="Times New Roman" w:eastAsia="SimSun" w:hAnsi="Times New Roman" w:cs="Times New Roman"/>
        </w:rPr>
        <w:t xml:space="preserve"> section.</w:t>
      </w:r>
    </w:p>
    <w:p w14:paraId="2B28E2AC" w14:textId="6EA42C9C"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r w:rsidR="00B370B7">
        <w:rPr>
          <w:rFonts w:ascii="Times New Roman" w:eastAsia="SimSun" w:hAnsi="Times New Roman" w:cs="Times New Roman"/>
        </w:rPr>
        <w:t xml:space="preserve"> To give details about operator weights, we </w:t>
      </w:r>
      <w:r w:rsidR="004309C1">
        <w:rPr>
          <w:rFonts w:ascii="Times New Roman" w:eastAsia="SimSun" w:hAnsi="Times New Roman" w:cs="Times New Roman"/>
        </w:rPr>
        <w:t xml:space="preserve">have added a new Table in </w:t>
      </w:r>
      <w:r w:rsidR="004A2021" w:rsidRPr="004A2021">
        <w:rPr>
          <w:rFonts w:ascii="Times New Roman" w:eastAsia="SimSun" w:hAnsi="Times New Roman" w:cs="Times New Roman"/>
          <w:i/>
          <w:iCs/>
        </w:rPr>
        <w:t>Appendix</w:t>
      </w:r>
      <w:r w:rsidR="004A2021">
        <w:rPr>
          <w:rFonts w:ascii="Times New Roman" w:eastAsia="SimSun" w:hAnsi="Times New Roman" w:cs="Times New Roman"/>
        </w:rPr>
        <w:t xml:space="preserve"> section in </w:t>
      </w:r>
      <w:r w:rsidR="004309C1">
        <w:rPr>
          <w:rFonts w:ascii="Times New Roman" w:eastAsia="SimSun" w:hAnsi="Times New Roman" w:cs="Times New Roman"/>
        </w:rPr>
        <w:t>the revised manuscript showing weights on operators used in the simulations.</w:t>
      </w:r>
    </w:p>
    <w:p w14:paraId="3510ED90" w14:textId="34EBAC4B" w:rsidR="001C1624" w:rsidRDefault="001C1624" w:rsidP="005A7F6F">
      <w:pPr>
        <w:spacing w:line="360" w:lineRule="auto"/>
        <w:jc w:val="both"/>
        <w:rPr>
          <w:rFonts w:ascii="Times New Roman" w:eastAsia="SimSun" w:hAnsi="Times New Roman" w:cs="Times New Roman"/>
        </w:rPr>
      </w:pPr>
      <w:r>
        <w:rPr>
          <w:rFonts w:ascii="Times New Roman" w:eastAsia="SimSun" w:hAnsi="Times New Roman" w:cs="Times New Roman"/>
        </w:rPr>
        <w:t>The details are shown below.</w:t>
      </w:r>
      <w:bookmarkStart w:id="4" w:name="_GoBack"/>
      <w:bookmarkEnd w:id="4"/>
    </w:p>
    <w:p w14:paraId="503D9435" w14:textId="77777777" w:rsidR="001C1624" w:rsidRDefault="001C1624" w:rsidP="005A7F6F">
      <w:pPr>
        <w:spacing w:line="360" w:lineRule="auto"/>
        <w:jc w:val="both"/>
        <w:rPr>
          <w:rFonts w:ascii="Times New Roman" w:eastAsia="SimSun" w:hAnsi="Times New Roman" w:cs="Times New Roman"/>
        </w:rPr>
      </w:pP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7F420149"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t>We have deleted the</w:t>
      </w:r>
      <w:r w:rsidR="002A002C">
        <w:rPr>
          <w:rFonts w:ascii="Times New Roman" w:eastAsia="SimSun" w:hAnsi="Times New Roman" w:cs="Times New Roman"/>
        </w:rPr>
        <w:t xml:space="preserve"> redundant</w:t>
      </w:r>
      <w:r>
        <w:rPr>
          <w:rFonts w:ascii="Times New Roman" w:eastAsia="SimSun" w:hAnsi="Times New Roman" w:cs="Times New Roman"/>
        </w:rPr>
        <w:t xml:space="preserve"> figure of the 20-taxa </w:t>
      </w:r>
      <w:r w:rsidR="002A002C">
        <w:rPr>
          <w:rFonts w:ascii="Times New Roman" w:eastAsia="SimSun" w:hAnsi="Times New Roman" w:cs="Times New Roman"/>
        </w:rPr>
        <w:t>results</w:t>
      </w:r>
      <w:r w:rsidR="00C26DA8">
        <w:rPr>
          <w:rFonts w:ascii="Times New Roman" w:eastAsia="SimSun" w:hAnsi="Times New Roman" w:cs="Times New Roman"/>
        </w:rPr>
        <w:t xml:space="preserve">, and </w:t>
      </w:r>
      <w:r>
        <w:rPr>
          <w:rFonts w:ascii="Times New Roman" w:eastAsia="SimSun" w:hAnsi="Times New Roman" w:cs="Times New Roman"/>
        </w:rPr>
        <w:t>the revised manuscript</w:t>
      </w:r>
      <w:r w:rsidR="00C26DA8">
        <w:rPr>
          <w:rFonts w:ascii="Times New Roman" w:eastAsia="SimSun" w:hAnsi="Times New Roman" w:cs="Times New Roman"/>
        </w:rPr>
        <w:t xml:space="preserve"> only shows the results of 120-taxa data set</w:t>
      </w:r>
      <w:r>
        <w:rPr>
          <w:rFonts w:ascii="Times New Roman" w:eastAsia="SimSun" w:hAnsi="Times New Roman" w:cs="Times New Roman"/>
        </w:rPr>
        <w:t>.</w:t>
      </w:r>
      <w:r w:rsidR="00C26DA8">
        <w:rPr>
          <w:rFonts w:ascii="Times New Roman" w:eastAsia="SimSun" w:hAnsi="Times New Roman" w:cs="Times New Roman"/>
        </w:rPr>
        <w:t xml:space="preserve"> The details are shown as follows:</w:t>
      </w:r>
    </w:p>
    <w:p w14:paraId="7FA1902A" w14:textId="0D8020E8" w:rsidR="005B2B94" w:rsidRPr="00F506A4" w:rsidRDefault="005B2B94" w:rsidP="00D707BC">
      <w:pPr>
        <w:spacing w:line="360" w:lineRule="auto"/>
        <w:rPr>
          <w:rFonts w:ascii="Times New Roman" w:eastAsia="SimSun" w:hAnsi="Times New Roman" w:cs="Times New Roman"/>
        </w:rPr>
      </w:pPr>
      <w:r>
        <w:rPr>
          <w:rFonts w:ascii="Times New Roman" w:eastAsia="SimSun" w:hAnsi="Times New Roman" w:cs="Times New Roman"/>
          <w:noProof/>
          <w:lang w:eastAsia="zh-CN"/>
        </w:rPr>
        <w:lastRenderedPageBreak/>
        <w:drawing>
          <wp:inline distT="0" distB="0" distL="0" distR="0" wp14:anchorId="5AB3D28E" wp14:editId="3C8B5249">
            <wp:extent cx="2730187" cy="2842179"/>
            <wp:effectExtent l="0" t="0" r="635"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2-6-1.png"/>
                    <pic:cNvPicPr/>
                  </pic:nvPicPr>
                  <pic:blipFill>
                    <a:blip r:embed="rId31">
                      <a:extLst>
                        <a:ext uri="{28A0092B-C50C-407E-A947-70E740481C1C}">
                          <a14:useLocalDpi xmlns:a14="http://schemas.microsoft.com/office/drawing/2010/main" val="0"/>
                        </a:ext>
                      </a:extLst>
                    </a:blip>
                    <a:stretch>
                      <a:fillRect/>
                    </a:stretch>
                  </pic:blipFill>
                  <pic:spPr>
                    <a:xfrm>
                      <a:off x="0" y="0"/>
                      <a:ext cx="2775755" cy="2889616"/>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77B2AA5" wp14:editId="00E92D97">
            <wp:extent cx="2852409" cy="3032345"/>
            <wp:effectExtent l="0" t="0" r="5715" b="31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2-6-2.png"/>
                    <pic:cNvPicPr/>
                  </pic:nvPicPr>
                  <pic:blipFill>
                    <a:blip r:embed="rId32">
                      <a:extLst>
                        <a:ext uri="{28A0092B-C50C-407E-A947-70E740481C1C}">
                          <a14:useLocalDpi xmlns:a14="http://schemas.microsoft.com/office/drawing/2010/main" val="0"/>
                        </a:ext>
                      </a:extLst>
                    </a:blip>
                    <a:stretch>
                      <a:fillRect/>
                    </a:stretch>
                  </pic:blipFill>
                  <pic:spPr>
                    <a:xfrm>
                      <a:off x="0" y="0"/>
                      <a:ext cx="2884797" cy="3066776"/>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77777777" w:rsidR="00D43165" w:rsidRDefault="00D43165"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The change from </w:t>
      </w:r>
      <w:proofErr w:type="spellStart"/>
      <w:r w:rsidRPr="0036527C">
        <w:rPr>
          <w:rFonts w:ascii="Calibri" w:eastAsia="SimSun" w:hAnsi="Calibri" w:cs="Times New Roman"/>
          <w:i/>
        </w:rPr>
        <w:t>Pr</w:t>
      </w:r>
      <w:proofErr w:type="spellEnd"/>
      <w:r w:rsidRPr="0036527C">
        <w:rPr>
          <w:rFonts w:ascii="Calibri" w:eastAsia="SimSun" w:hAnsi="Calibri" w:cs="Times New Roman"/>
          <w:i/>
        </w:rPr>
        <w:t xml:space="preserve">(g) in equation 1 to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in equation 2 is a bit jarring and equation 2 is less general.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assumes independence between tree topology and divergence times, which is not always the case (for example the model of </w:t>
      </w:r>
      <w:proofErr w:type="spellStart"/>
      <w:r w:rsidRPr="0036527C">
        <w:rPr>
          <w:rFonts w:ascii="Calibri" w:eastAsia="SimSun" w:hAnsi="Calibri" w:cs="Times New Roman"/>
          <w:i/>
        </w:rPr>
        <w:t>Barido-Sottani</w:t>
      </w:r>
      <w:proofErr w:type="spellEnd"/>
      <w:r w:rsidRPr="0036527C">
        <w:rPr>
          <w:rFonts w:ascii="Calibri" w:eastAsia="SimSun" w:hAnsi="Calibri" w:cs="Times New Roman"/>
          <w:i/>
        </w:rPr>
        <w:t xml:space="preserve">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 xml:space="preserve">(3) Readers will have an easier time if one parameterization is used consistently. I personally see no strong argument in </w:t>
      </w:r>
      <w:proofErr w:type="spellStart"/>
      <w:r w:rsidRPr="0036527C">
        <w:rPr>
          <w:rFonts w:ascii="Calibri" w:eastAsia="SimSun" w:hAnsi="Calibri" w:cs="Times New Roman"/>
          <w:i/>
        </w:rPr>
        <w:t>favor</w:t>
      </w:r>
      <w:proofErr w:type="spellEnd"/>
      <w:r w:rsidRPr="0036527C">
        <w:rPr>
          <w:rFonts w:ascii="Calibri" w:eastAsia="SimSun" w:hAnsi="Calibri" w:cs="Times New Roman"/>
          <w:i/>
        </w:rPr>
        <w:t xml:space="preserve"> of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w:t>
      </w:r>
      <w:proofErr w:type="spellStart"/>
      <w:r w:rsidRPr="0036527C">
        <w:rPr>
          <w:rFonts w:ascii="Calibri" w:eastAsia="SimSun" w:hAnsi="Calibri" w:cs="Times New Roman"/>
          <w:i/>
        </w:rPr>
        <w:t>Pr</w:t>
      </w:r>
      <w:proofErr w:type="spellEnd"/>
      <w:r w:rsidRPr="0036527C">
        <w:rPr>
          <w:rFonts w:ascii="Calibri" w:eastAsia="SimSun" w:hAnsi="Calibri" w:cs="Times New Roman"/>
          <w:i/>
        </w:rPr>
        <w:t>(g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2AE35E89"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6FAE8309" w14:textId="34A1F2E3" w:rsidR="00C26DA8" w:rsidRDefault="005127E8" w:rsidP="00481DB1">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lastRenderedPageBreak/>
        <w:drawing>
          <wp:inline distT="0" distB="0" distL="0" distR="0" wp14:anchorId="43EFBE30" wp14:editId="7191AE83">
            <wp:extent cx="5727700" cy="21653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2-7-1.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165350"/>
                    </a:xfrm>
                    <a:prstGeom prst="rect">
                      <a:avLst/>
                    </a:prstGeom>
                  </pic:spPr>
                </pic:pic>
              </a:graphicData>
            </a:graphic>
          </wp:inline>
        </w:drawing>
      </w:r>
    </w:p>
    <w:p w14:paraId="7646FA1E" w14:textId="1887B1F6"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319FA9E5" w:rsidR="00481DB1" w:rsidRPr="00783BC5" w:rsidRDefault="005127E8" w:rsidP="00481DB1">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5458816" wp14:editId="57A07854">
            <wp:extent cx="5727700" cy="16675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2-7-4.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667510"/>
                    </a:xfrm>
                    <a:prstGeom prst="rect">
                      <a:avLst/>
                    </a:prstGeom>
                  </pic:spPr>
                </pic:pic>
              </a:graphicData>
            </a:graphic>
          </wp:inline>
        </w:drawing>
      </w:r>
    </w:p>
    <w:p w14:paraId="173356D4" w14:textId="2B6E1CEF"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To make it clear, 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r w:rsidR="00DD5AD4" w:rsidRPr="00DD5AD4">
        <w:rPr>
          <w:rFonts w:ascii="Times New Roman" w:eastAsia="SimSun" w:hAnsi="Times New Roman" w:cs="Times New Roman"/>
        </w:rPr>
        <w:t xml:space="preserve"> </w:t>
      </w:r>
      <w:r w:rsidR="00DD5AD4">
        <w:rPr>
          <w:rFonts w:ascii="Times New Roman" w:eastAsia="SimSun" w:hAnsi="Times New Roman" w:cs="Times New Roman"/>
        </w:rPr>
        <w:t>Moreover, we have also clearly stated what is exactly proposed by the operator in the rest of manuscript.</w:t>
      </w:r>
    </w:p>
    <w:p w14:paraId="31FEC673" w14:textId="3A58D205" w:rsidR="00273284" w:rsidRDefault="00273284"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32B7E83F" wp14:editId="2003FB27">
            <wp:extent cx="5727700" cy="899795"/>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2-7-3.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899795"/>
                    </a:xfrm>
                    <a:prstGeom prst="rect">
                      <a:avLst/>
                    </a:prstGeom>
                  </pic:spPr>
                </pic:pic>
              </a:graphicData>
            </a:graphic>
          </wp:inline>
        </w:drawing>
      </w:r>
    </w:p>
    <w:p w14:paraId="7C7DD172" w14:textId="319A7F5F" w:rsidR="00DD5AD4" w:rsidRDefault="00DD5AD4"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6137C9ED" wp14:editId="3D60A1CC">
            <wp:extent cx="5727700" cy="1329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2-7-5.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1329055"/>
                    </a:xfrm>
                    <a:prstGeom prst="rect">
                      <a:avLst/>
                    </a:prstGeom>
                  </pic:spPr>
                </pic:pic>
              </a:graphicData>
            </a:graphic>
          </wp:inline>
        </w:drawing>
      </w:r>
    </w:p>
    <w:p w14:paraId="0F1535FB" w14:textId="18B57B93" w:rsidR="00C93C79" w:rsidRDefault="00C93C79"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0552798B" wp14:editId="4F261A82">
            <wp:extent cx="5727700" cy="895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2-7-6.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895350"/>
                    </a:xfrm>
                    <a:prstGeom prst="rect">
                      <a:avLst/>
                    </a:prstGeom>
                  </pic:spPr>
                </pic:pic>
              </a:graphicData>
            </a:graphic>
          </wp:inline>
        </w:drawing>
      </w:r>
    </w:p>
    <w:p w14:paraId="271539F6" w14:textId="284F0F5C" w:rsidR="00C26DA8" w:rsidRDefault="00C26DA8" w:rsidP="00CB0B92">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(3) To make our manuscript more readable, we have </w:t>
      </w:r>
      <w:r w:rsidR="00C93C79">
        <w:rPr>
          <w:rFonts w:ascii="Times New Roman" w:eastAsia="SimSun" w:hAnsi="Times New Roman" w:cs="Times New Roman"/>
        </w:rPr>
        <w:t>used</w:t>
      </w:r>
      <w:r>
        <w:rPr>
          <w:rFonts w:ascii="Times New Roman" w:eastAsia="SimSun" w:hAnsi="Times New Roman" w:cs="Times New Roman"/>
        </w:rPr>
        <w:t xml:space="preserve"> parameters </w:t>
      </w:r>
      <w:r w:rsidRPr="00C26DA8">
        <w:rPr>
          <w:rFonts w:ascii="Times New Roman" w:eastAsia="SimSun" w:hAnsi="Times New Roman" w:cs="Times New Roman"/>
          <w:b/>
          <w:bCs/>
        </w:rPr>
        <w:t>r</w:t>
      </w:r>
      <w:r>
        <w:rPr>
          <w:rFonts w:ascii="Times New Roman" w:eastAsia="SimSun" w:hAnsi="Times New Roman" w:cs="Times New Roman"/>
        </w:rPr>
        <w:t xml:space="preserve">, </w:t>
      </w:r>
      <w:r w:rsidRPr="00C26DA8">
        <w:rPr>
          <w:rFonts w:ascii="Times New Roman" w:eastAsia="SimSun" w:hAnsi="Times New Roman" w:cs="Times New Roman"/>
          <w:b/>
          <w:bCs/>
        </w:rPr>
        <w:t>t</w:t>
      </w:r>
      <w:r>
        <w:rPr>
          <w:rFonts w:ascii="Times New Roman" w:eastAsia="SimSun" w:hAnsi="Times New Roman" w:cs="Times New Roman"/>
        </w:rPr>
        <w:t xml:space="preserve">, </w:t>
      </w:r>
      <w:r w:rsidRPr="00C26DA8">
        <w:rPr>
          <w:rFonts w:ascii="Times New Roman" w:eastAsia="SimSun" w:hAnsi="Times New Roman" w:cs="Times New Roman"/>
        </w:rPr>
        <w:t>g</w:t>
      </w:r>
      <w:r>
        <w:rPr>
          <w:rFonts w:ascii="Times New Roman" w:eastAsia="SimSun" w:hAnsi="Times New Roman" w:cs="Times New Roman"/>
        </w:rPr>
        <w:t xml:space="preserve"> </w:t>
      </w:r>
      <w:r w:rsidR="00C93C79">
        <w:rPr>
          <w:rFonts w:ascii="Times New Roman" w:eastAsia="SimSun" w:hAnsi="Times New Roman" w:cs="Times New Roman"/>
        </w:rPr>
        <w:t xml:space="preserve">to </w:t>
      </w:r>
      <w:r>
        <w:rPr>
          <w:rFonts w:ascii="Times New Roman" w:eastAsia="SimSun" w:hAnsi="Times New Roman" w:cs="Times New Roman"/>
        </w:rPr>
        <w:t>represent the branch rates, divergence times and tree topology in the original state</w:t>
      </w:r>
      <w:r w:rsidR="00AE535F">
        <w:rPr>
          <w:rFonts w:ascii="Times New Roman" w:eastAsia="SimSun" w:hAnsi="Times New Roman" w:cs="Times New Roman"/>
        </w:rPr>
        <w:t xml:space="preserve"> respectively. And parameters </w:t>
      </w:r>
      <w:r w:rsidR="00AE535F" w:rsidRPr="00C26DA8">
        <w:rPr>
          <w:rFonts w:ascii="Times New Roman" w:eastAsia="SimSun" w:hAnsi="Times New Roman" w:cs="Times New Roman"/>
          <w:b/>
          <w:bCs/>
        </w:rPr>
        <w:t>r</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b/>
          <w:bCs/>
        </w:rPr>
        <w:t>t</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rPr>
        <w:t>g</w:t>
      </w:r>
      <w:r w:rsidR="00AE535F">
        <w:rPr>
          <w:rFonts w:ascii="Times New Roman" w:eastAsia="SimSun" w:hAnsi="Times New Roman" w:cs="Times New Roman"/>
        </w:rPr>
        <w:t xml:space="preserve">’ </w:t>
      </w:r>
      <w:r w:rsidR="00C93C79">
        <w:rPr>
          <w:rFonts w:ascii="Times New Roman" w:eastAsia="SimSun" w:hAnsi="Times New Roman" w:cs="Times New Roman"/>
        </w:rPr>
        <w:t xml:space="preserve">are used to </w:t>
      </w:r>
      <w:r w:rsidR="00AE535F">
        <w:rPr>
          <w:rFonts w:ascii="Times New Roman" w:eastAsia="SimSun" w:hAnsi="Times New Roman" w:cs="Times New Roman"/>
        </w:rPr>
        <w:t xml:space="preserve">represent the branch rates, divergence times and tree topology in proposed state respectively. </w:t>
      </w:r>
      <w:r>
        <w:rPr>
          <w:rFonts w:ascii="Times New Roman" w:eastAsia="SimSun" w:hAnsi="Times New Roman" w:cs="Times New Roman"/>
        </w:rPr>
        <w:t xml:space="preserve">In the </w:t>
      </w:r>
      <w:r w:rsidR="00AE535F">
        <w:rPr>
          <w:rFonts w:ascii="Times New Roman" w:eastAsia="SimSun" w:hAnsi="Times New Roman" w:cs="Times New Roman"/>
        </w:rPr>
        <w:t>revised</w:t>
      </w:r>
      <w:r>
        <w:rPr>
          <w:rFonts w:ascii="Times New Roman" w:eastAsia="SimSun" w:hAnsi="Times New Roman" w:cs="Times New Roman"/>
        </w:rPr>
        <w:t xml:space="preserve"> manuscript, </w:t>
      </w:r>
      <w:r w:rsidR="00DD5AD4">
        <w:rPr>
          <w:rFonts w:ascii="Times New Roman" w:eastAsia="SimSun" w:hAnsi="Times New Roman" w:cs="Times New Roman"/>
        </w:rPr>
        <w:t xml:space="preserve">we have also used the bold style to represent the vector of parameters, for instance, the vector of all divergence times is denoted by </w:t>
      </w:r>
      <w:r w:rsidR="00DD5AD4">
        <w:rPr>
          <w:rFonts w:ascii="Times New Roman" w:eastAsia="SimSun" w:hAnsi="Times New Roman" w:cs="Times New Roman"/>
          <w:b/>
          <w:bCs/>
        </w:rPr>
        <w:t>t</w:t>
      </w:r>
      <w:r w:rsidR="00DD5AD4">
        <w:rPr>
          <w:rFonts w:ascii="Times New Roman" w:eastAsia="SimSun" w:hAnsi="Times New Roman" w:cs="Times New Roman"/>
        </w:rPr>
        <w:t>.</w:t>
      </w:r>
    </w:p>
    <w:p w14:paraId="69AF5623" w14:textId="5432DD1A" w:rsidR="00C26DA8" w:rsidRPr="00CB0B92" w:rsidRDefault="005127E8" w:rsidP="00CB0B92">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3E590596" wp14:editId="478E7217">
            <wp:extent cx="5727700" cy="659765"/>
            <wp:effectExtent l="0" t="0" r="0" b="635"/>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2-7-4.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659765"/>
                    </a:xfrm>
                    <a:prstGeom prst="rect">
                      <a:avLst/>
                    </a:prstGeom>
                  </pic:spPr>
                </pic:pic>
              </a:graphicData>
            </a:graphic>
          </wp:inline>
        </w:drawing>
      </w:r>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It would help to introduce D = </w:t>
      </w:r>
      <w:proofErr w:type="spellStart"/>
      <w:r w:rsidRPr="0036527C">
        <w:rPr>
          <w:rFonts w:ascii="Calibri" w:eastAsia="SimSun" w:hAnsi="Calibri" w:cs="Times New Roman"/>
          <w:i/>
        </w:rPr>
        <w:t>d_L</w:t>
      </w:r>
      <w:proofErr w:type="spellEnd"/>
      <w:r w:rsidRPr="0036527C">
        <w:rPr>
          <w:rFonts w:ascii="Calibri" w:eastAsia="SimSun" w:hAnsi="Calibri" w:cs="Times New Roman"/>
          <w:i/>
        </w:rPr>
        <w:t xml:space="preserve"> +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around page 4 line 53 and then state that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6D91BE34" w14:textId="43B4CF4D" w:rsidR="002657A3"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Pr>
          <w:rFonts w:ascii="Times New Roman" w:eastAsia="SimSun" w:hAnsi="Times New Roman" w:cs="Times New Roman"/>
        </w:rPr>
        <w:t xml:space="preserve">), so </w:t>
      </w:r>
      <w:r w:rsidR="004E0156">
        <w:rPr>
          <w:rFonts w:ascii="Times New Roman" w:eastAsia="SimSun" w:hAnsi="Times New Roman" w:cs="Times New Roman"/>
        </w:rPr>
        <w:t>as to</w:t>
      </w:r>
      <w:r w:rsidR="001865EF">
        <w:rPr>
          <w:rFonts w:ascii="Times New Roman" w:eastAsia="SimSun" w:hAnsi="Times New Roman" w:cs="Times New Roman"/>
        </w:rPr>
        <w:t xml:space="preserve"> maintain the sum of the two distances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w:t>
      </w:r>
      <w:proofErr w:type="spellStart"/>
      <w:r w:rsidR="0011414E">
        <w:rPr>
          <w:rFonts w:ascii="Times New Roman" w:eastAsia="SimSun" w:hAnsi="Times New Roman" w:cs="Times New Roman"/>
        </w:rPr>
        <w:t>d</w:t>
      </w:r>
      <w:r w:rsidR="0011414E">
        <w:rPr>
          <w:rFonts w:ascii="Times New Roman" w:eastAsia="SimSun" w:hAnsi="Times New Roman" w:cs="Times New Roman"/>
          <w:vertAlign w:val="subscript"/>
        </w:rPr>
        <w:t>R</w:t>
      </w:r>
      <w:r w:rsidR="0011414E">
        <w:rPr>
          <w:rFonts w:ascii="Times New Roman" w:eastAsia="SimSun" w:hAnsi="Times New Roman" w:cs="Times New Roman"/>
        </w:rPr>
        <w:t>.</w:t>
      </w:r>
      <w:proofErr w:type="spellEnd"/>
      <w:r w:rsidR="0011414E">
        <w:rPr>
          <w:rFonts w:ascii="Times New Roman" w:eastAsia="SimSun" w:hAnsi="Times New Roman" w:cs="Times New Roman"/>
        </w:rPr>
        <w:t xml:space="preserve"> </w:t>
      </w:r>
    </w:p>
    <w:p w14:paraId="45C3D76D" w14:textId="5D284952" w:rsidR="00054D24" w:rsidRDefault="0011414E" w:rsidP="00054D24">
      <w:pPr>
        <w:spacing w:line="360" w:lineRule="auto"/>
        <w:jc w:val="both"/>
        <w:rPr>
          <w:rFonts w:ascii="Times New Roman" w:eastAsia="SimSun" w:hAnsi="Times New Roman" w:cs="Times New Roman"/>
        </w:rPr>
      </w:pPr>
      <w:r>
        <w:rPr>
          <w:rFonts w:ascii="Times New Roman" w:eastAsia="SimSun" w:hAnsi="Times New Roman" w:cs="Times New Roman"/>
        </w:rPr>
        <w:t>The details are shown as follows.</w:t>
      </w:r>
    </w:p>
    <w:p w14:paraId="62986FBF" w14:textId="47434460" w:rsidR="007E105A" w:rsidRPr="002657A3" w:rsidRDefault="00C93C79" w:rsidP="002657A3">
      <w:pPr>
        <w:spacing w:line="360" w:lineRule="auto"/>
        <w:jc w:val="both"/>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7AA2E40C" wp14:editId="32523789">
            <wp:extent cx="5727700" cy="1543685"/>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2-8.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0D03E016" w14:textId="77777777" w:rsidR="007E105A" w:rsidRDefault="007E105A" w:rsidP="00D43165">
      <w:pPr>
        <w:rPr>
          <w:rFonts w:ascii="Arial" w:eastAsia="Times New Roman" w:hAnsi="Arial" w:cs="Arial"/>
          <w:sz w:val="28"/>
          <w:szCs w:val="28"/>
          <w:lang w:eastAsia="zh-CN"/>
        </w:rPr>
      </w:pP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Explaining </w:t>
      </w:r>
      <w:proofErr w:type="gramStart"/>
      <w:r w:rsidRPr="0036527C">
        <w:rPr>
          <w:rFonts w:ascii="Calibri" w:eastAsia="SimSun" w:hAnsi="Calibri" w:cs="Times New Roman"/>
          <w:i/>
        </w:rPr>
        <w:t>Exchange(</w:t>
      </w:r>
      <w:proofErr w:type="gramEnd"/>
      <w:r w:rsidRPr="0036527C">
        <w:rPr>
          <w:rFonts w:ascii="Calibri" w:eastAsia="SimSun" w:hAnsi="Calibri" w:cs="Times New Roman"/>
          <w:i/>
        </w:rPr>
        <w:t>)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In equation 8, presumably d_1 is d_H1, but this is not stated. Equation 10 uses d_G1 instead of d_1, which seems </w:t>
      </w:r>
      <w:proofErr w:type="gramStart"/>
      <w:r w:rsidRPr="0036527C">
        <w:rPr>
          <w:rFonts w:ascii="Calibri" w:eastAsia="SimSun" w:hAnsi="Calibri" w:cs="Times New Roman"/>
          <w:i/>
        </w:rPr>
        <w:t>more clear</w:t>
      </w:r>
      <w:proofErr w:type="gramEnd"/>
      <w:r w:rsidRPr="0036527C">
        <w:rPr>
          <w:rFonts w:ascii="Calibri" w:eastAsia="SimSun" w:hAnsi="Calibri" w:cs="Times New Roman"/>
          <w:i/>
        </w:rPr>
        <w:t>.</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1B6659AA"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proofErr w:type="gramStart"/>
      <w:r w:rsidRPr="00391336">
        <w:rPr>
          <w:rFonts w:ascii="Times New Roman" w:eastAsia="SimSun" w:hAnsi="Times New Roman" w:cs="Times New Roman"/>
          <w:i/>
          <w:color w:val="000000"/>
          <w:szCs w:val="28"/>
        </w:rPr>
        <w:t>Exchange(</w:t>
      </w:r>
      <w:proofErr w:type="gramEnd"/>
      <w:r w:rsidRPr="00391336">
        <w:rPr>
          <w:rFonts w:ascii="Times New Roman" w:eastAsia="SimSun" w:hAnsi="Times New Roman" w:cs="Times New Roman"/>
          <w:i/>
          <w:color w:val="000000"/>
          <w:szCs w:val="28"/>
        </w:rPr>
        <w:t>)</w:t>
      </w:r>
      <w:r>
        <w:rPr>
          <w:rFonts w:ascii="Times New Roman" w:eastAsia="SimSun" w:hAnsi="Times New Roman" w:cs="Times New Roman"/>
          <w:color w:val="000000"/>
          <w:szCs w:val="28"/>
        </w:rPr>
        <w:t xml:space="preserve"> method.</w:t>
      </w:r>
    </w:p>
    <w:p w14:paraId="408AA1C7" w14:textId="1445D705" w:rsidR="000B361A" w:rsidRDefault="00C93C79"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56568D64" wp14:editId="4945D8A2">
            <wp:extent cx="5727700" cy="461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2-9-1.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461010"/>
                    </a:xfrm>
                    <a:prstGeom prst="rect">
                      <a:avLst/>
                    </a:prstGeom>
                  </pic:spPr>
                </pic:pic>
              </a:graphicData>
            </a:graphic>
          </wp:inline>
        </w:drawing>
      </w:r>
    </w:p>
    <w:p w14:paraId="698D0800" w14:textId="3254AC87"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We have </w:t>
      </w:r>
      <w:r w:rsidR="00631918">
        <w:rPr>
          <w:rFonts w:ascii="Times New Roman" w:eastAsia="SimSun" w:hAnsi="Times New Roman" w:cs="Times New Roman"/>
          <w:color w:val="000000"/>
          <w:szCs w:val="28"/>
        </w:rPr>
        <w:t xml:space="preserve">eliminated the confusing description and made it clear that the </w:t>
      </w:r>
      <w:proofErr w:type="gramStart"/>
      <w:r w:rsidR="00631918" w:rsidRPr="00391336">
        <w:rPr>
          <w:rFonts w:ascii="Times New Roman" w:eastAsia="SimSun" w:hAnsi="Times New Roman" w:cs="Times New Roman"/>
          <w:i/>
          <w:color w:val="000000"/>
          <w:szCs w:val="28"/>
        </w:rPr>
        <w:t>Exchange(</w:t>
      </w:r>
      <w:proofErr w:type="gramEnd"/>
      <w:r w:rsidR="00631918" w:rsidRPr="00391336">
        <w:rPr>
          <w:rFonts w:ascii="Times New Roman" w:eastAsia="SimSun" w:hAnsi="Times New Roman" w:cs="Times New Roman"/>
          <w:i/>
          <w:color w:val="000000"/>
          <w:szCs w:val="28"/>
        </w:rPr>
        <w:t>)</w:t>
      </w:r>
      <w:r w:rsidR="00631918">
        <w:rPr>
          <w:rFonts w:ascii="Times New Roman" w:eastAsia="SimSun" w:hAnsi="Times New Roman" w:cs="Times New Roman"/>
          <w:color w:val="000000"/>
          <w:szCs w:val="28"/>
        </w:rPr>
        <w:t xml:space="preserve"> method will be applied to the selected node and </w:t>
      </w:r>
      <w:r w:rsidR="00C93C79">
        <w:rPr>
          <w:rFonts w:ascii="Times New Roman" w:eastAsia="SimSun" w:hAnsi="Times New Roman" w:cs="Times New Roman"/>
          <w:color w:val="000000"/>
          <w:szCs w:val="28"/>
        </w:rPr>
        <w:t xml:space="preserve">one of </w:t>
      </w:r>
      <w:r w:rsidR="00631918">
        <w:rPr>
          <w:rFonts w:ascii="Times New Roman" w:eastAsia="SimSun" w:hAnsi="Times New Roman" w:cs="Times New Roman"/>
          <w:color w:val="000000"/>
          <w:szCs w:val="28"/>
        </w:rPr>
        <w:t>its nephew node.</w:t>
      </w:r>
    </w:p>
    <w:p w14:paraId="51851307" w14:textId="6C2E0183" w:rsidR="000B361A" w:rsidRDefault="000B361A"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3BFCFF18" wp14:editId="49196CD9">
            <wp:extent cx="5727700" cy="466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9-2.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466090"/>
                    </a:xfrm>
                    <a:prstGeom prst="rect">
                      <a:avLst/>
                    </a:prstGeom>
                  </pic:spPr>
                </pic:pic>
              </a:graphicData>
            </a:graphic>
          </wp:inline>
        </w:drawing>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1373BC" wp14:editId="21B7994F">
            <wp:extent cx="2951922" cy="1317566"/>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42">
                      <a:extLst>
                        <a:ext uri="{28A0092B-C50C-407E-A947-70E740481C1C}">
                          <a14:useLocalDpi xmlns:a14="http://schemas.microsoft.com/office/drawing/2010/main" val="0"/>
                        </a:ext>
                      </a:extLst>
                    </a:blip>
                    <a:stretch>
                      <a:fillRect/>
                    </a:stretch>
                  </pic:blipFill>
                  <pic:spPr>
                    <a:xfrm>
                      <a:off x="0" y="0"/>
                      <a:ext cx="3054642" cy="1363414"/>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011249A5">
            <wp:extent cx="2726913" cy="1381595"/>
            <wp:effectExtent l="0" t="0" r="3810" b="317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43">
                      <a:extLst>
                        <a:ext uri="{28A0092B-C50C-407E-A947-70E740481C1C}">
                          <a14:useLocalDpi xmlns:a14="http://schemas.microsoft.com/office/drawing/2010/main" val="0"/>
                        </a:ext>
                      </a:extLst>
                    </a:blip>
                    <a:stretch>
                      <a:fillRect/>
                    </a:stretch>
                  </pic:blipFill>
                  <pic:spPr>
                    <a:xfrm>
                      <a:off x="0" y="0"/>
                      <a:ext cx="2855402" cy="1446694"/>
                    </a:xfrm>
                    <a:prstGeom prst="rect">
                      <a:avLst/>
                    </a:prstGeom>
                  </pic:spPr>
                </pic:pic>
              </a:graphicData>
            </a:graphic>
          </wp:inline>
        </w:drawing>
      </w:r>
    </w:p>
    <w:p w14:paraId="51C2CA3E" w14:textId="77777777" w:rsidR="007E105A" w:rsidRDefault="007E105A" w:rsidP="00D43165">
      <w:pPr>
        <w:rPr>
          <w:rFonts w:ascii="Arial" w:eastAsia="Times New Roman" w:hAnsi="Arial" w:cs="Arial"/>
          <w:sz w:val="28"/>
          <w:szCs w:val="28"/>
          <w:lang w:eastAsia="zh-CN"/>
        </w:rPr>
      </w:pPr>
    </w:p>
    <w:p w14:paraId="55AD92D3" w14:textId="77777777" w:rsidR="008E7C1C" w:rsidRDefault="008E7C1C" w:rsidP="0036527C">
      <w:pPr>
        <w:spacing w:line="360" w:lineRule="auto"/>
        <w:jc w:val="both"/>
        <w:rPr>
          <w:rFonts w:ascii="Calibri" w:eastAsia="SimSun" w:hAnsi="Calibri" w:cs="Times New Roman"/>
          <w:i/>
        </w:rPr>
      </w:pP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10</w:t>
      </w:r>
      <w:r w:rsidR="007E105A" w:rsidRPr="0036527C">
        <w:rPr>
          <w:rFonts w:ascii="Calibri" w:eastAsia="SimSun" w:hAnsi="Calibri" w:cs="Times New Roman"/>
          <w:i/>
        </w:rPr>
        <w:t>. In the section, "Correlation analysis of rates and node times," there are some issues.</w:t>
      </w:r>
    </w:p>
    <w:p w14:paraId="06DC3440" w14:textId="64CDEDD3" w:rsidR="007E105A"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A statement of motivation for this section is needed: what purpose does this experiment serve?</w:t>
      </w:r>
    </w:p>
    <w:p w14:paraId="4B299FF4" w14:textId="25086CEB" w:rsidR="00A07769" w:rsidRPr="0036527C" w:rsidRDefault="00A07769" w:rsidP="0036527C">
      <w:pPr>
        <w:spacing w:line="360" w:lineRule="auto"/>
        <w:jc w:val="both"/>
        <w:rPr>
          <w:rFonts w:ascii="Calibri" w:eastAsia="SimSun" w:hAnsi="Calibri" w:cs="Times New Roman"/>
          <w:i/>
        </w:rPr>
      </w:pPr>
      <w:r w:rsidRPr="0036527C">
        <w:rPr>
          <w:rFonts w:ascii="Calibri" w:eastAsia="SimSun" w:hAnsi="Calibri" w:cs="Times New Roman"/>
          <w:i/>
        </w:rPr>
        <w:t>(</w:t>
      </w:r>
      <w:r>
        <w:rPr>
          <w:rFonts w:ascii="Calibri" w:eastAsia="SimSun" w:hAnsi="Calibri" w:cs="Times New Roman"/>
          <w:i/>
        </w:rPr>
        <w:t>2</w:t>
      </w:r>
      <w:r w:rsidRPr="0036527C">
        <w:rPr>
          <w:rFonts w:ascii="Calibri" w:eastAsia="SimSun" w:hAnsi="Calibri" w:cs="Times New Roman"/>
          <w:i/>
        </w:rPr>
        <w:t>) The current comparison scheme is difficult to interpret. The rate-to-rate and age-to-age correlations do not seem to be important, but take up more of the figure than the important comparisons. It would be simpler to directly compare branch lengths to the rates of those branches, perhaps by taking the Pearson correlation coefficient of length and rate across the posterior. Branches could be matched across trees much as they currently are. The results could be presented as a histogram or a heatmap as is currently done.</w:t>
      </w:r>
    </w:p>
    <w:p w14:paraId="42D97AFA" w14:textId="69D85CA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w:t>
      </w:r>
      <w:r w:rsidR="00A07769">
        <w:rPr>
          <w:rFonts w:ascii="Calibri" w:eastAsia="SimSun" w:hAnsi="Calibri" w:cs="Times New Roman"/>
          <w:i/>
        </w:rPr>
        <w:t>3</w:t>
      </w:r>
      <w:r w:rsidRPr="0036527C">
        <w:rPr>
          <w:rFonts w:ascii="Calibri" w:eastAsia="SimSun" w:hAnsi="Calibri" w:cs="Times New Roman"/>
          <w:i/>
        </w:rPr>
        <w:t xml:space="preserve">)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w:t>
      </w:r>
      <w:proofErr w:type="spellStart"/>
      <w:r w:rsidRPr="0036527C">
        <w:rPr>
          <w:rFonts w:ascii="Calibri" w:eastAsia="SimSun" w:hAnsi="Calibri" w:cs="Times New Roman"/>
          <w:i/>
        </w:rPr>
        <w:t>Lanfear</w:t>
      </w:r>
      <w:proofErr w:type="spellEnd"/>
      <w:r w:rsidRPr="0036527C">
        <w:rPr>
          <w:rFonts w:ascii="Calibri" w:eastAsia="SimSun" w:hAnsi="Calibri" w:cs="Times New Roman"/>
          <w:i/>
        </w:rPr>
        <w:t xml:space="preserve"> et al. (2012)).</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5E412395" w14:textId="4F4730F6" w:rsidR="00A07769"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r w:rsidR="00A07769">
        <w:rPr>
          <w:rFonts w:ascii="Times New Roman" w:eastAsia="SimSun" w:hAnsi="Times New Roman" w:cs="Times New Roman"/>
          <w:color w:val="000000"/>
          <w:szCs w:val="28"/>
        </w:rPr>
        <w:t>And we have explained our motivation when discussing the results.</w:t>
      </w:r>
    </w:p>
    <w:p w14:paraId="65270265" w14:textId="51C89156" w:rsidR="00A07769" w:rsidRPr="001D618F" w:rsidRDefault="00A07769" w:rsidP="00A07769">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In the revised manuscript, we have updated correlation analysis by plotting the coefficient between branch length and rates.  </w:t>
      </w:r>
    </w:p>
    <w:p w14:paraId="792E330B" w14:textId="6419BA13"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4A0451A1" w14:textId="24A573D9"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21A414D0" wp14:editId="666F317F">
            <wp:extent cx="5727700" cy="1733550"/>
            <wp:effectExtent l="0" t="0" r="0" b="6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2-10-1.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73355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5D5A9C50" wp14:editId="48509455">
            <wp:extent cx="5727700" cy="24498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2-10-2.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449830"/>
                    </a:xfrm>
                    <a:prstGeom prst="rect">
                      <a:avLst/>
                    </a:prstGeom>
                  </pic:spPr>
                </pic:pic>
              </a:graphicData>
            </a:graphic>
          </wp:inline>
        </w:drawing>
      </w:r>
    </w:p>
    <w:p w14:paraId="7A5A0CF1" w14:textId="47A4D442" w:rsidR="00EB7258" w:rsidRDefault="00F2602C"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196FBDB2" wp14:editId="49F5FE98">
            <wp:extent cx="4577550" cy="3026664"/>
            <wp:effectExtent l="0" t="0" r="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2-10-3.png"/>
                    <pic:cNvPicPr/>
                  </pic:nvPicPr>
                  <pic:blipFill>
                    <a:blip r:embed="rId46">
                      <a:extLst>
                        <a:ext uri="{28A0092B-C50C-407E-A947-70E740481C1C}">
                          <a14:useLocalDpi xmlns:a14="http://schemas.microsoft.com/office/drawing/2010/main" val="0"/>
                        </a:ext>
                      </a:extLst>
                    </a:blip>
                    <a:stretch>
                      <a:fillRect/>
                    </a:stretch>
                  </pic:blipFill>
                  <pic:spPr>
                    <a:xfrm>
                      <a:off x="0" y="0"/>
                      <a:ext cx="4600915" cy="3042113"/>
                    </a:xfrm>
                    <a:prstGeom prst="rect">
                      <a:avLst/>
                    </a:prstGeom>
                  </pic:spPr>
                </pic:pic>
              </a:graphicData>
            </a:graphic>
          </wp:inline>
        </w:drawing>
      </w:r>
    </w:p>
    <w:p w14:paraId="326C9674" w14:textId="555B278C"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t>
      </w:r>
      <w:r w:rsidR="00A07769">
        <w:rPr>
          <w:rFonts w:ascii="Times New Roman" w:eastAsia="SimSun" w:hAnsi="Times New Roman" w:cs="Times New Roman"/>
          <w:color w:val="000000"/>
          <w:szCs w:val="28"/>
        </w:rPr>
        <w:t>3</w:t>
      </w:r>
      <w:r>
        <w:rPr>
          <w:rFonts w:ascii="Times New Roman" w:eastAsia="SimSun" w:hAnsi="Times New Roman" w:cs="Times New Roman"/>
          <w:color w:val="000000"/>
          <w:szCs w:val="28"/>
        </w:rPr>
        <w:t xml:space="preserve">)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w:t>
      </w:r>
      <w:r w:rsidR="00FE060E">
        <w:rPr>
          <w:rFonts w:ascii="Times New Roman" w:eastAsia="SimSun" w:hAnsi="Times New Roman" w:cs="Times New Roman"/>
          <w:color w:val="000000"/>
          <w:szCs w:val="28"/>
        </w:rPr>
        <w:t xml:space="preserve"> In the revised manuscript, we have cited the referred work to </w:t>
      </w:r>
      <w:r w:rsidR="00C16877">
        <w:rPr>
          <w:rFonts w:ascii="Times New Roman" w:eastAsia="SimSun" w:hAnsi="Times New Roman" w:cs="Times New Roman"/>
          <w:color w:val="000000"/>
          <w:szCs w:val="28"/>
        </w:rPr>
        <w:t>show that there exist details in inferring trees from genomes. Nevertheless, this paper uses this approach as a simple test</w:t>
      </w:r>
      <w:r>
        <w:rPr>
          <w:rFonts w:ascii="Times New Roman" w:eastAsia="SimSun" w:hAnsi="Times New Roman" w:cs="Times New Roman"/>
          <w:color w:val="000000"/>
          <w:szCs w:val="28"/>
        </w:rPr>
        <w:t xml:space="preserve"> </w:t>
      </w:r>
      <w:r w:rsidR="00C16877">
        <w:rPr>
          <w:rFonts w:ascii="Times New Roman" w:eastAsia="SimSun" w:hAnsi="Times New Roman" w:cs="Times New Roman"/>
          <w:color w:val="000000"/>
          <w:szCs w:val="28"/>
        </w:rPr>
        <w:t>to demonstrate that the operators are useful in sampling rates and divergence times in relaxed clock models.</w:t>
      </w:r>
    </w:p>
    <w:p w14:paraId="6ADB58DB" w14:textId="291B81C4" w:rsidR="007E105A" w:rsidRDefault="00FE060E"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80433D5" wp14:editId="59D7065A">
            <wp:extent cx="5727700" cy="1351915"/>
            <wp:effectExtent l="0" t="0" r="0" b="0"/>
            <wp:docPr id="39" name="Picture 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2-10-4.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1351915"/>
                    </a:xfrm>
                    <a:prstGeom prst="rect">
                      <a:avLst/>
                    </a:prstGeom>
                  </pic:spPr>
                </pic:pic>
              </a:graphicData>
            </a:graphic>
          </wp:inline>
        </w:drawing>
      </w:r>
    </w:p>
    <w:p w14:paraId="7A7F80E4" w14:textId="77777777" w:rsidR="00FE060E" w:rsidRDefault="00FE060E" w:rsidP="00FE060E">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30. </w:t>
      </w:r>
      <w:proofErr w:type="spellStart"/>
      <w:r>
        <w:rPr>
          <w:rFonts w:ascii="Times New Roman" w:hAnsi="Times New Roman" w:cs="Times New Roman"/>
          <w:sz w:val="14"/>
          <w:szCs w:val="14"/>
        </w:rPr>
        <w:t>Lanfear</w:t>
      </w:r>
      <w:proofErr w:type="spellEnd"/>
      <w:r>
        <w:rPr>
          <w:rFonts w:ascii="Times New Roman" w:hAnsi="Times New Roman" w:cs="Times New Roman"/>
          <w:sz w:val="14"/>
          <w:szCs w:val="14"/>
        </w:rPr>
        <w:t xml:space="preserve">, R., </w:t>
      </w:r>
      <w:proofErr w:type="spellStart"/>
      <w:r>
        <w:rPr>
          <w:rFonts w:ascii="Times New Roman" w:hAnsi="Times New Roman" w:cs="Times New Roman"/>
          <w:sz w:val="14"/>
          <w:szCs w:val="14"/>
        </w:rPr>
        <w:t>Calcott</w:t>
      </w:r>
      <w:proofErr w:type="spellEnd"/>
      <w:r>
        <w:rPr>
          <w:rFonts w:ascii="Times New Roman" w:hAnsi="Times New Roman" w:cs="Times New Roman"/>
          <w:sz w:val="14"/>
          <w:szCs w:val="14"/>
        </w:rPr>
        <w:t xml:space="preserve">, B., Ho, S.Y., Guindon, S.: </w:t>
      </w:r>
      <w:proofErr w:type="spellStart"/>
      <w:r>
        <w:rPr>
          <w:rFonts w:ascii="Times New Roman" w:hAnsi="Times New Roman" w:cs="Times New Roman"/>
          <w:sz w:val="14"/>
          <w:szCs w:val="14"/>
        </w:rPr>
        <w:t>Partition_nder</w:t>
      </w:r>
      <w:proofErr w:type="spellEnd"/>
      <w:r>
        <w:rPr>
          <w:rFonts w:ascii="Times New Roman" w:hAnsi="Times New Roman" w:cs="Times New Roman"/>
          <w:sz w:val="14"/>
          <w:szCs w:val="14"/>
        </w:rPr>
        <w:t>: combined selection of partitioning schemes and</w:t>
      </w:r>
    </w:p>
    <w:p w14:paraId="1F4DF23B" w14:textId="0880984D" w:rsidR="00FE060E" w:rsidRDefault="00FE060E" w:rsidP="00FE060E">
      <w:pPr>
        <w:rPr>
          <w:rFonts w:ascii="Arial" w:eastAsia="Times New Roman" w:hAnsi="Arial" w:cs="Arial"/>
          <w:sz w:val="28"/>
          <w:szCs w:val="28"/>
          <w:lang w:eastAsia="zh-CN"/>
        </w:rPr>
      </w:pPr>
      <w:r>
        <w:rPr>
          <w:rFonts w:ascii="Times New Roman" w:hAnsi="Times New Roman" w:cs="Times New Roman"/>
          <w:sz w:val="14"/>
          <w:szCs w:val="14"/>
        </w:rPr>
        <w:t>substitution models for phylogenetic analyses. Molecular biology and evolution 29(6), 1695{1701 (2012)</w:t>
      </w: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t>(1) The relationship between son/</w:t>
      </w:r>
      <w:proofErr w:type="spellStart"/>
      <w:r w:rsidRPr="0036527C">
        <w:rPr>
          <w:rFonts w:ascii="Calibri" w:eastAsia="SimSun" w:hAnsi="Calibri" w:cs="Times New Roman"/>
          <w:i/>
        </w:rPr>
        <w:t>dau</w:t>
      </w:r>
      <w:proofErr w:type="spellEnd"/>
      <w:r w:rsidRPr="0036527C">
        <w:rPr>
          <w:rFonts w:ascii="Calibri" w:eastAsia="SimSun" w:hAnsi="Calibri" w:cs="Times New Roman"/>
          <w:i/>
        </w:rPr>
        <w:t xml:space="preserve">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proofErr w:type="spellStart"/>
      <w:r w:rsidR="00FF005C">
        <w:rPr>
          <w:rFonts w:ascii="Times New Roman" w:eastAsia="SimSun" w:hAnsi="Times New Roman" w:cs="Times New Roman"/>
          <w:color w:val="000000"/>
          <w:szCs w:val="28"/>
        </w:rPr>
        <w:t>dau</w:t>
      </w:r>
      <w:proofErr w:type="spellEnd"/>
      <w:r w:rsidR="00FF005C">
        <w:rPr>
          <w:rFonts w:ascii="Times New Roman" w:eastAsia="SimSun" w:hAnsi="Times New Roman" w:cs="Times New Roman"/>
          <w:color w:val="000000"/>
          <w:szCs w:val="28"/>
        </w:rPr>
        <w:t>/son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020B5299" wp14:editId="4507C98F">
            <wp:extent cx="4253611" cy="3314700"/>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48">
                      <a:extLst>
                        <a:ext uri="{28A0092B-C50C-407E-A947-70E740481C1C}">
                          <a14:useLocalDpi xmlns:a14="http://schemas.microsoft.com/office/drawing/2010/main" val="0"/>
                        </a:ext>
                      </a:extLst>
                    </a:blip>
                    <a:stretch>
                      <a:fillRect/>
                    </a:stretch>
                  </pic:blipFill>
                  <pic:spPr>
                    <a:xfrm>
                      <a:off x="0" y="0"/>
                      <a:ext cx="4397621" cy="3426922"/>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0B04B36F" w14:textId="4B0D7A94" w:rsidR="00AF0A97" w:rsidRDefault="00AF0A97"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p>
    <w:p w14:paraId="30E13726" w14:textId="1D7AE5AF" w:rsidR="00CE12A4" w:rsidRDefault="00DD209F" w:rsidP="00434131">
      <w:pPr>
        <w:spacing w:line="360" w:lineRule="auto"/>
        <w:jc w:val="both"/>
        <w:rPr>
          <w:rFonts w:ascii="Times New Roman" w:eastAsia="SimSun" w:hAnsi="Times New Roman" w:cs="Times New Roman"/>
          <w:color w:val="000000"/>
          <w:szCs w:val="28"/>
          <w:lang w:val="en-US" w:eastAsia="zh-CN"/>
        </w:rPr>
      </w:pPr>
      <w:r w:rsidRPr="00A9722F">
        <w:rPr>
          <w:rFonts w:ascii="Times New Roman" w:eastAsia="SimSun" w:hAnsi="Times New Roman" w:cs="Times New Roman"/>
          <w:color w:val="FF0000"/>
          <w:szCs w:val="28"/>
          <w:lang w:val="en-US" w:eastAsia="zh-CN"/>
        </w:rPr>
        <w:t>The details are shown below</w:t>
      </w:r>
      <w:r>
        <w:rPr>
          <w:rFonts w:ascii="Times New Roman" w:eastAsia="SimSun" w:hAnsi="Times New Roman" w:cs="Times New Roman"/>
          <w:color w:val="000000"/>
          <w:szCs w:val="28"/>
          <w:lang w:val="en-US" w:eastAsia="zh-CN"/>
        </w:rPr>
        <w:t>:</w:t>
      </w:r>
    </w:p>
    <w:p w14:paraId="0ECA3368" w14:textId="77777777" w:rsidR="00DD209F" w:rsidRPr="00AF0A97" w:rsidRDefault="00DD209F" w:rsidP="00434131">
      <w:pPr>
        <w:spacing w:line="360" w:lineRule="auto"/>
        <w:jc w:val="both"/>
        <w:rPr>
          <w:rFonts w:ascii="Times New Roman" w:eastAsia="SimSun" w:hAnsi="Times New Roman" w:cs="Times New Roman"/>
          <w:color w:val="000000"/>
          <w:szCs w:val="28"/>
          <w:lang w:val="en-US" w:eastAsia="zh-CN"/>
        </w:rPr>
      </w:pPr>
    </w:p>
    <w:p w14:paraId="6C92BD23" w14:textId="77777777" w:rsidR="001A0DB6" w:rsidRDefault="001A0DB6" w:rsidP="00D43165">
      <w:pPr>
        <w:rPr>
          <w:rFonts w:ascii="Arial" w:eastAsia="Times New Roman" w:hAnsi="Arial" w:cs="Arial"/>
          <w:sz w:val="28"/>
          <w:szCs w:val="28"/>
          <w:lang w:eastAsia="zh-CN"/>
        </w:rPr>
      </w:pPr>
    </w:p>
    <w:p w14:paraId="546EE392" w14:textId="77777777" w:rsidR="001A0DB6" w:rsidRDefault="001A0DB6" w:rsidP="00D43165">
      <w:pPr>
        <w:rPr>
          <w:rFonts w:ascii="Arial" w:eastAsia="Times New Roman" w:hAnsi="Arial" w:cs="Arial"/>
          <w:sz w:val="28"/>
          <w:szCs w:val="28"/>
          <w:lang w:eastAsia="zh-CN"/>
        </w:rPr>
      </w:pP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lastRenderedPageBreak/>
        <w:t xml:space="preserve">(1) Thorne and </w:t>
      </w:r>
      <w:proofErr w:type="spellStart"/>
      <w:r w:rsidRPr="0036527C">
        <w:rPr>
          <w:rFonts w:ascii="Calibri" w:eastAsia="SimSun" w:hAnsi="Calibri" w:cs="Times New Roman"/>
          <w:i/>
        </w:rPr>
        <w:t>Kishino</w:t>
      </w:r>
      <w:proofErr w:type="spellEnd"/>
      <w:r w:rsidRPr="0036527C">
        <w:rPr>
          <w:rFonts w:ascii="Calibri" w:eastAsia="SimSun" w:hAnsi="Calibri" w:cs="Times New Roman"/>
          <w:i/>
        </w:rPr>
        <w:t xml:space="preserve"> (1998), Guindon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Non-Bayesian methods such as </w:t>
      </w:r>
      <w:proofErr w:type="spellStart"/>
      <w:r w:rsidRPr="0036527C">
        <w:rPr>
          <w:rFonts w:ascii="Calibri" w:eastAsia="SimSun" w:hAnsi="Calibri" w:cs="Times New Roman"/>
          <w:i/>
        </w:rPr>
        <w:t>TreeTime</w:t>
      </w:r>
      <w:proofErr w:type="spellEnd"/>
      <w:r w:rsidRPr="0036527C">
        <w:rPr>
          <w:rFonts w:ascii="Calibri" w:eastAsia="SimSun" w:hAnsi="Calibri" w:cs="Times New Roman"/>
          <w:i/>
        </w:rPr>
        <w:t xml:space="preserve"> (</w:t>
      </w:r>
      <w:proofErr w:type="spellStart"/>
      <w:r w:rsidRPr="0036527C">
        <w:rPr>
          <w:rFonts w:ascii="Calibri" w:eastAsia="SimSun" w:hAnsi="Calibri" w:cs="Times New Roman"/>
          <w:i/>
        </w:rPr>
        <w:t>Sagulenko</w:t>
      </w:r>
      <w:proofErr w:type="spellEnd"/>
      <w:r w:rsidRPr="0036527C">
        <w:rPr>
          <w:rFonts w:ascii="Calibri" w:eastAsia="SimSun" w:hAnsi="Calibri" w:cs="Times New Roman"/>
          <w:i/>
        </w:rPr>
        <w:t xml:space="preserve"> et al. 2018), r8s (Sanderson 2003), and LSD (To et al. 2015) use an </w:t>
      </w:r>
      <w:proofErr w:type="spellStart"/>
      <w:r w:rsidRPr="0036527C">
        <w:rPr>
          <w:rFonts w:ascii="Calibri" w:eastAsia="SimSun" w:hAnsi="Calibri" w:cs="Times New Roman"/>
          <w:i/>
        </w:rPr>
        <w:t>unroted</w:t>
      </w:r>
      <w:proofErr w:type="spellEnd"/>
      <w:r w:rsidRPr="0036527C">
        <w:rPr>
          <w:rFonts w:ascii="Calibri" w:eastAsia="SimSun" w:hAnsi="Calibri" w:cs="Times New Roman"/>
          <w:i/>
        </w:rPr>
        <w:t xml:space="preserve">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15D2EF4"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5EDF134A" w14:textId="5789E3E5" w:rsidR="00622505" w:rsidRDefault="0062250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5FF8A76C" wp14:editId="53BAA7AC">
            <wp:extent cx="5727700" cy="160274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2-14.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1602740"/>
                    </a:xfrm>
                    <a:prstGeom prst="rect">
                      <a:avLst/>
                    </a:prstGeom>
                  </pic:spPr>
                </pic:pic>
              </a:graphicData>
            </a:graphic>
          </wp:inline>
        </w:drawing>
      </w:r>
    </w:p>
    <w:p w14:paraId="3DC613A2" w14:textId="43EF0C5E"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08043201" w14:textId="72EC0CC8" w:rsidR="00DD209F"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7DF9B795" w14:textId="35DE6F36"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14. Reis, </w:t>
      </w:r>
      <w:proofErr w:type="spellStart"/>
      <w:r>
        <w:rPr>
          <w:rFonts w:ascii="Times New Roman" w:hAnsi="Times New Roman" w:cs="Times New Roman"/>
          <w:sz w:val="14"/>
          <w:szCs w:val="14"/>
        </w:rPr>
        <w:t>M.d.</w:t>
      </w:r>
      <w:proofErr w:type="spellEnd"/>
      <w:r>
        <w:rPr>
          <w:rFonts w:ascii="Times New Roman" w:hAnsi="Times New Roman" w:cs="Times New Roman"/>
          <w:sz w:val="14"/>
          <w:szCs w:val="14"/>
        </w:rPr>
        <w:t xml:space="preserve">, Yang, Z.: Approximate likelihood calculation on a phylogeny for </w:t>
      </w:r>
      <w:proofErr w:type="spellStart"/>
      <w:r>
        <w:rPr>
          <w:rFonts w:ascii="Times New Roman" w:hAnsi="Times New Roman" w:cs="Times New Roman"/>
          <w:sz w:val="14"/>
          <w:szCs w:val="14"/>
        </w:rPr>
        <w:t>bayesian</w:t>
      </w:r>
      <w:proofErr w:type="spellEnd"/>
      <w:r>
        <w:rPr>
          <w:rFonts w:ascii="Times New Roman" w:hAnsi="Times New Roman" w:cs="Times New Roman"/>
          <w:sz w:val="14"/>
          <w:szCs w:val="14"/>
        </w:rPr>
        <w:t xml:space="preserve"> estimation of divergence</w:t>
      </w:r>
    </w:p>
    <w:p w14:paraId="671BC35B" w14:textId="049575FE" w:rsidR="00EC761F" w:rsidRDefault="00622505" w:rsidP="00622505">
      <w:pPr>
        <w:rPr>
          <w:rFonts w:ascii="Times New Roman" w:hAnsi="Times New Roman" w:cs="Times New Roman"/>
          <w:sz w:val="14"/>
          <w:szCs w:val="14"/>
        </w:rPr>
      </w:pPr>
      <w:r>
        <w:rPr>
          <w:rFonts w:ascii="Times New Roman" w:hAnsi="Times New Roman" w:cs="Times New Roman"/>
          <w:sz w:val="14"/>
          <w:szCs w:val="14"/>
        </w:rPr>
        <w:t>times. Molecular Biology and Evolution 28(7), 2161{2172 (2011)</w:t>
      </w:r>
    </w:p>
    <w:p w14:paraId="24EF6F90"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31. Guindon, S.: Bayesian estimation of divergence times from large sequence alignments. Molecular Biology and</w:t>
      </w:r>
    </w:p>
    <w:p w14:paraId="1097BE3C"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Evolution 27(8), 1768{1781 (2010)</w:t>
      </w:r>
    </w:p>
    <w:p w14:paraId="2869ABE3"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32. To, T.-H., Jung, M., Lycett, S., </w:t>
      </w:r>
      <w:proofErr w:type="spellStart"/>
      <w:r>
        <w:rPr>
          <w:rFonts w:ascii="Times New Roman" w:hAnsi="Times New Roman" w:cs="Times New Roman"/>
          <w:sz w:val="14"/>
          <w:szCs w:val="14"/>
        </w:rPr>
        <w:t>Gascuel</w:t>
      </w:r>
      <w:proofErr w:type="spellEnd"/>
      <w:r>
        <w:rPr>
          <w:rFonts w:ascii="Times New Roman" w:hAnsi="Times New Roman" w:cs="Times New Roman"/>
          <w:sz w:val="14"/>
          <w:szCs w:val="14"/>
        </w:rPr>
        <w:t>, O.: Fast dating using least-squares criteria and algorithms. Systematic</w:t>
      </w:r>
    </w:p>
    <w:p w14:paraId="78F3DDC2"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biology 65(1), 82{97 (2015)</w:t>
      </w:r>
    </w:p>
    <w:p w14:paraId="3E8F4174"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33. </w:t>
      </w:r>
      <w:proofErr w:type="spellStart"/>
      <w:r>
        <w:rPr>
          <w:rFonts w:ascii="Times New Roman" w:hAnsi="Times New Roman" w:cs="Times New Roman"/>
          <w:sz w:val="14"/>
          <w:szCs w:val="14"/>
        </w:rPr>
        <w:t>Sagulenko</w:t>
      </w:r>
      <w:proofErr w:type="spellEnd"/>
      <w:r>
        <w:rPr>
          <w:rFonts w:ascii="Times New Roman" w:hAnsi="Times New Roman" w:cs="Times New Roman"/>
          <w:sz w:val="14"/>
          <w:szCs w:val="14"/>
        </w:rPr>
        <w:t xml:space="preserve">, P., Puller, V., </w:t>
      </w:r>
      <w:proofErr w:type="spellStart"/>
      <w:r>
        <w:rPr>
          <w:rFonts w:ascii="Times New Roman" w:hAnsi="Times New Roman" w:cs="Times New Roman"/>
          <w:sz w:val="14"/>
          <w:szCs w:val="14"/>
        </w:rPr>
        <w:t>Neher</w:t>
      </w:r>
      <w:proofErr w:type="spellEnd"/>
      <w:r>
        <w:rPr>
          <w:rFonts w:ascii="Times New Roman" w:hAnsi="Times New Roman" w:cs="Times New Roman"/>
          <w:sz w:val="14"/>
          <w:szCs w:val="14"/>
        </w:rPr>
        <w:t xml:space="preserve">, R.A.: </w:t>
      </w:r>
      <w:proofErr w:type="spellStart"/>
      <w:r>
        <w:rPr>
          <w:rFonts w:ascii="Times New Roman" w:hAnsi="Times New Roman" w:cs="Times New Roman"/>
          <w:sz w:val="14"/>
          <w:szCs w:val="14"/>
        </w:rPr>
        <w:t>Treetime</w:t>
      </w:r>
      <w:proofErr w:type="spellEnd"/>
      <w:r>
        <w:rPr>
          <w:rFonts w:ascii="Times New Roman" w:hAnsi="Times New Roman" w:cs="Times New Roman"/>
          <w:sz w:val="14"/>
          <w:szCs w:val="14"/>
        </w:rPr>
        <w:t>: Maximum-likelihood phylodynamic analysis. Virus evolution</w:t>
      </w:r>
    </w:p>
    <w:p w14:paraId="18CEE139"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4(1), 042 (2018)</w:t>
      </w:r>
    </w:p>
    <w:p w14:paraId="53A318A1"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34. Sanderson, M.J.: r8s: inferring absolute rates of molecular evolution and divergence times in the absence of a</w:t>
      </w:r>
    </w:p>
    <w:p w14:paraId="74DC31B7" w14:textId="32F4B8EC" w:rsidR="00622505" w:rsidRDefault="00622505" w:rsidP="00622505">
      <w:pPr>
        <w:rPr>
          <w:rFonts w:ascii="Arial" w:eastAsia="Times New Roman" w:hAnsi="Arial" w:cs="Arial"/>
          <w:sz w:val="28"/>
          <w:szCs w:val="28"/>
          <w:lang w:eastAsia="zh-CN"/>
        </w:rPr>
      </w:pPr>
      <w:r>
        <w:rPr>
          <w:rFonts w:ascii="Times New Roman" w:hAnsi="Times New Roman" w:cs="Times New Roman"/>
          <w:sz w:val="14"/>
          <w:szCs w:val="14"/>
        </w:rPr>
        <w:t>molecular clock. Bioinformatics 19(2), 301{302 (2003)</w:t>
      </w:r>
    </w:p>
    <w:p w14:paraId="53A73515" w14:textId="77777777" w:rsidR="00EC761F" w:rsidRDefault="00EC761F"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Typos and Other Minor Comments</w:t>
      </w:r>
    </w:p>
    <w:p w14:paraId="2F225F96" w14:textId="737BA269"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xml:space="preserve">. </w:t>
      </w:r>
      <w:r w:rsidR="00507753">
        <w:rPr>
          <w:rFonts w:ascii="Calibri" w:eastAsia="SimSun" w:hAnsi="Calibri" w:cs="Times New Roman"/>
          <w:i/>
        </w:rPr>
        <w:t xml:space="preserve">(1) </w:t>
      </w:r>
      <w:r w:rsidRPr="0036527C">
        <w:rPr>
          <w:rFonts w:ascii="Calibri" w:eastAsia="SimSun" w:hAnsi="Calibri" w:cs="Times New Roman"/>
          <w:i/>
        </w:rPr>
        <w:t>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694B0DBE" w14:textId="2BCE1F1B" w:rsidR="00507753" w:rsidRPr="0036527C" w:rsidRDefault="00507753" w:rsidP="00507753">
      <w:pPr>
        <w:spacing w:line="360" w:lineRule="auto"/>
        <w:jc w:val="both"/>
        <w:rPr>
          <w:rFonts w:ascii="Calibri" w:eastAsia="SimSun" w:hAnsi="Calibri" w:cs="Times New Roman"/>
          <w:i/>
        </w:rPr>
      </w:pPr>
      <w:r>
        <w:rPr>
          <w:rFonts w:ascii="Calibri" w:eastAsia="SimSun" w:hAnsi="Calibri" w:cs="Times New Roman"/>
          <w:i/>
        </w:rPr>
        <w:t>(2)</w:t>
      </w:r>
      <w:r w:rsidRPr="0036527C">
        <w:rPr>
          <w:rFonts w:ascii="Calibri" w:eastAsia="SimSun" w:hAnsi="Calibri" w:cs="Times New Roman"/>
          <w:i/>
        </w:rPr>
        <w:t xml:space="preserve"> I wonder if there may be efficiency gains by employing proposals other than a uniform, </w:t>
      </w:r>
      <w:r w:rsidRPr="00507753">
        <w:rPr>
          <w:rFonts w:ascii="Calibri" w:eastAsia="SimSun" w:hAnsi="Calibri" w:cs="Times New Roman"/>
          <w:i/>
          <w:color w:val="000000" w:themeColor="text1"/>
        </w:rPr>
        <w:t xml:space="preserve">such as a </w:t>
      </w:r>
      <w:proofErr w:type="spellStart"/>
      <w:r w:rsidRPr="00507753">
        <w:rPr>
          <w:rFonts w:ascii="Calibri" w:eastAsia="SimSun" w:hAnsi="Calibri" w:cs="Times New Roman"/>
          <w:i/>
          <w:color w:val="000000" w:themeColor="text1"/>
        </w:rPr>
        <w:t>bactrian</w:t>
      </w:r>
      <w:proofErr w:type="spellEnd"/>
      <w:r w:rsidRPr="00507753">
        <w:rPr>
          <w:rFonts w:ascii="Calibri" w:eastAsia="SimSun" w:hAnsi="Calibri" w:cs="Times New Roman"/>
          <w:i/>
          <w:color w:val="000000" w:themeColor="text1"/>
        </w:rPr>
        <w:t xml:space="preserve"> proposal (Yang and Rodriguez 2013)</w:t>
      </w:r>
    </w:p>
    <w:p w14:paraId="7F5B178C" w14:textId="77777777" w:rsidR="00507753" w:rsidRPr="00EA75C6" w:rsidRDefault="00507753" w:rsidP="0050775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4A35AC8" w14:textId="77777777" w:rsidR="00507753" w:rsidRDefault="00507753" w:rsidP="00507753">
      <w:pPr>
        <w:spacing w:line="360" w:lineRule="auto"/>
        <w:rPr>
          <w:rFonts w:ascii="Times New Roman" w:eastAsia="SimSun" w:hAnsi="Times New Roman" w:cs="Times New Roman"/>
        </w:rPr>
      </w:pPr>
      <w:r>
        <w:rPr>
          <w:rFonts w:ascii="Times New Roman" w:eastAsia="SimSun" w:hAnsi="Times New Roman" w:cs="Times New Roman"/>
        </w:rPr>
        <w:t>Thank you for providing us a new idea.</w:t>
      </w:r>
    </w:p>
    <w:p w14:paraId="13BCDE53" w14:textId="18C31861" w:rsidR="00507753" w:rsidRDefault="00507753" w:rsidP="00F9665B">
      <w:pPr>
        <w:spacing w:line="360" w:lineRule="auto"/>
        <w:jc w:val="both"/>
        <w:rPr>
          <w:rFonts w:ascii="Times New Roman" w:eastAsia="SimSun" w:hAnsi="Times New Roman" w:cs="Times New Roman"/>
        </w:rPr>
      </w:pPr>
      <w:r w:rsidRPr="00507753">
        <w:rPr>
          <w:rFonts w:ascii="Times New Roman" w:eastAsia="SimSun" w:hAnsi="Times New Roman" w:cs="Times New Roman"/>
        </w:rPr>
        <w:t xml:space="preserve">(1) </w:t>
      </w:r>
      <w:r w:rsidR="00D65D6F" w:rsidRPr="00507753">
        <w:rPr>
          <w:rFonts w:ascii="Times New Roman" w:eastAsia="SimSun" w:hAnsi="Times New Roman" w:cs="Times New Roman"/>
        </w:rPr>
        <w:t>After reviewing the code</w:t>
      </w:r>
      <w:r w:rsidR="00F9665B">
        <w:rPr>
          <w:rFonts w:ascii="Times New Roman" w:eastAsia="SimSun" w:hAnsi="Times New Roman" w:cs="Times New Roman"/>
        </w:rPr>
        <w:t xml:space="preserve"> in the referred link and the descriptions in the referred paper</w:t>
      </w:r>
      <w:r w:rsidR="00D65D6F" w:rsidRPr="00507753">
        <w:rPr>
          <w:rFonts w:ascii="Times New Roman" w:eastAsia="SimSun" w:hAnsi="Times New Roman" w:cs="Times New Roman"/>
        </w:rPr>
        <w:t xml:space="preserve">, </w:t>
      </w:r>
      <w:r w:rsidR="00CA0E55" w:rsidRPr="00507753">
        <w:rPr>
          <w:rFonts w:ascii="Times New Roman" w:eastAsia="SimSun" w:hAnsi="Times New Roman" w:cs="Times New Roman"/>
        </w:rPr>
        <w:t>we found that</w:t>
      </w:r>
      <w:r>
        <w:rPr>
          <w:rFonts w:ascii="Times New Roman" w:eastAsia="SimSun" w:hAnsi="Times New Roman" w:cs="Times New Roman"/>
        </w:rPr>
        <w:t xml:space="preserve"> </w:t>
      </w:r>
      <w:r w:rsidR="00F9665B">
        <w:rPr>
          <w:rFonts w:ascii="Times New Roman" w:eastAsia="SimSun" w:hAnsi="Times New Roman" w:cs="Times New Roman"/>
        </w:rPr>
        <w:t>the authors define a certain distribution for the internal node height, such as a Beta distribution and a Bactrian distribution, which indicates the probability of the new node height.</w:t>
      </w:r>
    </w:p>
    <w:p w14:paraId="0F8B0D25" w14:textId="59D3858F" w:rsidR="00F9665B" w:rsidRDefault="00F9665B" w:rsidP="00F9665B">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(2) However, the operators introduced in our manuscript use a Uniform distribution to move the node height uniformly on </w:t>
      </w:r>
      <w:r w:rsidR="001C1624">
        <w:rPr>
          <w:rFonts w:ascii="Times New Roman" w:eastAsia="SimSun" w:hAnsi="Times New Roman" w:cs="Times New Roman"/>
        </w:rPr>
        <w:t xml:space="preserve">the branch. To make comparisons, we ran the simulations by using the three different proposals. The results are shown in the </w:t>
      </w:r>
      <w:r w:rsidR="001C1624" w:rsidRPr="001C1624">
        <w:rPr>
          <w:rFonts w:ascii="Times New Roman" w:eastAsia="SimSun" w:hAnsi="Times New Roman" w:cs="Times New Roman"/>
          <w:i/>
          <w:iCs/>
        </w:rPr>
        <w:t>Appendix</w:t>
      </w:r>
      <w:r w:rsidR="001C1624">
        <w:rPr>
          <w:rFonts w:ascii="Times New Roman" w:eastAsia="SimSun" w:hAnsi="Times New Roman" w:cs="Times New Roman"/>
        </w:rPr>
        <w:t xml:space="preserve"> section in the revised manuscript.</w:t>
      </w:r>
    </w:p>
    <w:p w14:paraId="22B7A1A2" w14:textId="52C49382" w:rsidR="001C1624" w:rsidRPr="00507753" w:rsidRDefault="001C1624" w:rsidP="00F9665B">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6CC6A62F" w14:textId="77777777" w:rsidR="00EC761F" w:rsidRPr="0036527C" w:rsidRDefault="00EC761F" w:rsidP="00D43165">
      <w:pPr>
        <w:rPr>
          <w:rFonts w:ascii="Calibri" w:eastAsia="SimSun" w:hAnsi="Calibri" w:cs="Times New Roman"/>
          <w:i/>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xml:space="preserve">. The proposed operator is discussed in the context of uncorrelated clock models, but it should also be applicable to autocorrelated models like that of Thorne and </w:t>
      </w:r>
      <w:proofErr w:type="spellStart"/>
      <w:r w:rsidR="00EC761F" w:rsidRPr="0036527C">
        <w:rPr>
          <w:rFonts w:ascii="Calibri" w:eastAsia="SimSun" w:hAnsi="Calibri" w:cs="Times New Roman"/>
          <w:i/>
        </w:rPr>
        <w:t>Kishino</w:t>
      </w:r>
      <w:proofErr w:type="spellEnd"/>
      <w:r w:rsidR="00EC761F" w:rsidRPr="0036527C">
        <w:rPr>
          <w:rFonts w:ascii="Calibri" w:eastAsia="SimSun" w:hAnsi="Calibri" w:cs="Times New Roman"/>
          <w:i/>
        </w:rPr>
        <w:t xml:space="preserve">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669BEED8" w14:textId="04E3B4D1" w:rsidR="00EC761F" w:rsidRDefault="00360626"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2E9C6090" w14:textId="16AB8740" w:rsidR="00622505" w:rsidRDefault="00622505"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4D705666" wp14:editId="1A550A0F">
            <wp:extent cx="5727700" cy="68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2-15.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687070"/>
                    </a:xfrm>
                    <a:prstGeom prst="rect">
                      <a:avLst/>
                    </a:prstGeom>
                  </pic:spPr>
                </pic:pic>
              </a:graphicData>
            </a:graphic>
          </wp:inline>
        </w:drawing>
      </w:r>
    </w:p>
    <w:p w14:paraId="2928AFF9" w14:textId="77777777"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18F3B296" w14:textId="77777777" w:rsidR="00622505"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3AD88AA6" w14:textId="77777777" w:rsidR="00622505" w:rsidRPr="00622505" w:rsidRDefault="00622505" w:rsidP="00622505">
      <w:pPr>
        <w:spacing w:line="360" w:lineRule="auto"/>
        <w:jc w:val="both"/>
        <w:rPr>
          <w:rFonts w:ascii="Times New Roman" w:eastAsia="SimSun" w:hAnsi="Times New Roman" w:cs="Times New Roman"/>
          <w:color w:val="000000"/>
          <w:szCs w:val="28"/>
        </w:rPr>
      </w:pPr>
    </w:p>
    <w:p w14:paraId="0726BA4D" w14:textId="7200B8DE"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623224E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xml:space="preserve">, i.e. </w:t>
      </w:r>
      <w:proofErr w:type="spellStart"/>
      <w:proofErr w:type="gramStart"/>
      <w:r w:rsidR="005B2B94">
        <w:rPr>
          <w:rFonts w:ascii="Times New Roman" w:eastAsia="SimSun" w:hAnsi="Times New Roman" w:cs="Times New Roman"/>
          <w:color w:val="000000"/>
          <w:szCs w:val="28"/>
        </w:rPr>
        <w:t>LogNormal</w:t>
      </w:r>
      <w:proofErr w:type="spellEnd"/>
      <w:r w:rsidR="005B2B94">
        <w:rPr>
          <w:rFonts w:ascii="Times New Roman" w:eastAsia="SimSun" w:hAnsi="Times New Roman" w:cs="Times New Roman"/>
          <w:color w:val="000000"/>
          <w:szCs w:val="28"/>
        </w:rPr>
        <w:t>(</w:t>
      </w:r>
      <w:proofErr w:type="gramEnd"/>
      <w:r w:rsidR="00EB7258">
        <w:rPr>
          <w:rFonts w:ascii="Times New Roman" w:eastAsia="SimSun" w:hAnsi="Times New Roman" w:cs="Times New Roman"/>
          <w:color w:val="000000"/>
          <w:szCs w:val="28"/>
        </w:rPr>
        <w:t>m4</w:t>
      </w:r>
      <w:r w:rsidR="005B2B94">
        <w:rPr>
          <w:rFonts w:ascii="Times New Roman" w:eastAsia="SimSun" w:hAnsi="Times New Roman" w:cs="Times New Roman"/>
          <w:color w:val="000000"/>
          <w:szCs w:val="28"/>
        </w:rPr>
        <w:t xml:space="preserve">=1.0, </w:t>
      </w:r>
      <w:r w:rsidR="00EB7258">
        <w:rPr>
          <w:rFonts w:ascii="Times New Roman" w:eastAsia="SimSun" w:hAnsi="Times New Roman" w:cs="Times New Roman"/>
          <w:color w:val="000000"/>
          <w:szCs w:val="28"/>
        </w:rPr>
        <w:t>s4</w:t>
      </w:r>
      <w:r w:rsidR="005B2B94">
        <w:rPr>
          <w:rFonts w:ascii="Times New Roman" w:eastAsia="SimSun" w:hAnsi="Times New Roman" w:cs="Times New Roman"/>
          <w:color w:val="000000"/>
          <w:szCs w:val="28"/>
        </w:rPr>
        <w:t xml:space="preserve">=0.2), </w:t>
      </w:r>
      <w:r w:rsidR="00EB7258">
        <w:rPr>
          <w:rFonts w:ascii="Times New Roman" w:eastAsia="SimSun" w:hAnsi="Times New Roman" w:cs="Times New Roman"/>
          <w:color w:val="000000"/>
          <w:szCs w:val="28"/>
        </w:rPr>
        <w:t xml:space="preserve">the mean of which is around </w:t>
      </w:r>
      <w:r w:rsidR="005B2B94">
        <w:rPr>
          <w:rFonts w:ascii="Times New Roman" w:eastAsia="SimSun" w:hAnsi="Times New Roman" w:cs="Times New Roman"/>
          <w:color w:val="000000"/>
          <w:szCs w:val="28"/>
        </w:rPr>
        <w:t>2.77</w:t>
      </w:r>
      <w:r w:rsidR="00D707BC">
        <w:rPr>
          <w:rFonts w:ascii="Times New Roman" w:eastAsia="SimSun" w:hAnsi="Times New Roman" w:cs="Times New Roman"/>
          <w:color w:val="000000"/>
          <w:szCs w:val="28"/>
        </w:rPr>
        <w:t>.</w:t>
      </w:r>
    </w:p>
    <w:p w14:paraId="7D5F0D0A" w14:textId="530C4D53" w:rsidR="00A01856" w:rsidRPr="005B2B94" w:rsidRDefault="005B2B94"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eastAsia="zh-CN"/>
        </w:rPr>
        <w:lastRenderedPageBreak/>
        <w:drawing>
          <wp:inline distT="0" distB="0" distL="0" distR="0" wp14:anchorId="2264CAAB" wp14:editId="3057F3D8">
            <wp:extent cx="2837622" cy="2962827"/>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3-1.png"/>
                    <pic:cNvPicPr/>
                  </pic:nvPicPr>
                  <pic:blipFill>
                    <a:blip r:embed="rId52">
                      <a:extLst>
                        <a:ext uri="{28A0092B-C50C-407E-A947-70E740481C1C}">
                          <a14:useLocalDpi xmlns:a14="http://schemas.microsoft.com/office/drawing/2010/main" val="0"/>
                        </a:ext>
                      </a:extLst>
                    </a:blip>
                    <a:stretch>
                      <a:fillRect/>
                    </a:stretch>
                  </pic:blipFill>
                  <pic:spPr>
                    <a:xfrm>
                      <a:off x="0" y="0"/>
                      <a:ext cx="2947375" cy="3077422"/>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19FF471D" wp14:editId="16576606">
            <wp:extent cx="2782570" cy="2953781"/>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2-3-2.png"/>
                    <pic:cNvPicPr/>
                  </pic:nvPicPr>
                  <pic:blipFill>
                    <a:blip r:embed="rId53">
                      <a:extLst>
                        <a:ext uri="{28A0092B-C50C-407E-A947-70E740481C1C}">
                          <a14:useLocalDpi xmlns:a14="http://schemas.microsoft.com/office/drawing/2010/main" val="0"/>
                        </a:ext>
                      </a:extLst>
                    </a:blip>
                    <a:stretch>
                      <a:fillRect/>
                    </a:stretch>
                  </pic:blipFill>
                  <pic:spPr>
                    <a:xfrm>
                      <a:off x="0" y="0"/>
                      <a:ext cx="2866913" cy="304331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52C67617" w14:textId="43D2CB23" w:rsidR="002B45C8" w:rsidRPr="00507753" w:rsidRDefault="007A1F8B" w:rsidP="00507753">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1C901411" wp14:editId="46D6BA5F">
            <wp:extent cx="4030317" cy="102947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17.png"/>
                    <pic:cNvPicPr/>
                  </pic:nvPicPr>
                  <pic:blipFill>
                    <a:blip r:embed="rId54">
                      <a:extLst>
                        <a:ext uri="{28A0092B-C50C-407E-A947-70E740481C1C}">
                          <a14:useLocalDpi xmlns:a14="http://schemas.microsoft.com/office/drawing/2010/main" val="0"/>
                        </a:ext>
                      </a:extLst>
                    </a:blip>
                    <a:stretch>
                      <a:fillRect/>
                    </a:stretch>
                  </pic:blipFill>
                  <pic:spPr>
                    <a:xfrm>
                      <a:off x="0" y="0"/>
                      <a:ext cx="4045800" cy="1033428"/>
                    </a:xfrm>
                    <a:prstGeom prst="rect">
                      <a:avLst/>
                    </a:prstGeom>
                  </pic:spPr>
                </pic:pic>
              </a:graphicData>
            </a:graphic>
          </wp:inline>
        </w:drawing>
      </w:r>
    </w:p>
    <w:p w14:paraId="2D885BF8" w14:textId="77777777" w:rsidR="00EC761F" w:rsidRPr="0036527C" w:rsidRDefault="00EC761F" w:rsidP="00D43165">
      <w:pPr>
        <w:rPr>
          <w:rFonts w:ascii="Calibri" w:eastAsia="SimSun" w:hAnsi="Calibri" w:cs="Times New Roman"/>
          <w:i/>
        </w:rPr>
      </w:pPr>
    </w:p>
    <w:p w14:paraId="633D0A3D" w14:textId="0B30F686"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w:t>
      </w:r>
      <w:r w:rsidR="001C1624">
        <w:rPr>
          <w:rFonts w:ascii="Calibri" w:eastAsia="SimSun" w:hAnsi="Calibri" w:cs="Times New Roman"/>
          <w:i/>
        </w:rPr>
        <w:t>8</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90A345E"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77777777" w:rsidR="00112A42" w:rsidRDefault="00237EDF" w:rsidP="00227F65">
      <w:pPr>
        <w:spacing w:line="360" w:lineRule="auto"/>
        <w:jc w:val="both"/>
        <w:rPr>
          <w:rFonts w:ascii="Times New Roman" w:eastAsia="SimSun" w:hAnsi="Times New Roman" w:cs="Times New Roman"/>
        </w:rPr>
      </w:pPr>
      <w:r>
        <w:rPr>
          <w:rFonts w:ascii="Times New Roman" w:eastAsia="SimSun" w:hAnsi="Times New Roman" w:cs="Times New Roman"/>
        </w:rPr>
        <w:t>We have modified our expression</w:t>
      </w:r>
      <w:r w:rsidR="001F1CB9">
        <w:rPr>
          <w:rFonts w:ascii="Times New Roman" w:eastAsia="SimSun" w:hAnsi="Times New Roman" w:cs="Times New Roman"/>
        </w:rPr>
        <w:t>s</w:t>
      </w:r>
      <w:r>
        <w:rPr>
          <w:rFonts w:ascii="Times New Roman" w:eastAsia="SimSun" w:hAnsi="Times New Roman" w:cs="Times New Roman"/>
        </w:rPr>
        <w:t xml:space="preserve"> in the </w:t>
      </w:r>
      <w:r w:rsidR="00C85906">
        <w:rPr>
          <w:rFonts w:ascii="Times New Roman" w:eastAsia="SimSun" w:hAnsi="Times New Roman" w:cs="Times New Roman"/>
        </w:rPr>
        <w:t xml:space="preserve">revised </w:t>
      </w:r>
      <w:r>
        <w:rPr>
          <w:rFonts w:ascii="Times New Roman" w:eastAsia="SimSun" w:hAnsi="Times New Roman" w:cs="Times New Roman"/>
        </w:rPr>
        <w:t xml:space="preserve">manuscript to avoid </w:t>
      </w:r>
      <w:r w:rsidR="002B45C8">
        <w:rPr>
          <w:rFonts w:ascii="Times New Roman" w:eastAsia="SimSun" w:hAnsi="Times New Roman" w:cs="Times New Roman"/>
        </w:rPr>
        <w:t xml:space="preserve">unclear and </w:t>
      </w:r>
      <w:r>
        <w:rPr>
          <w:rFonts w:ascii="Times New Roman" w:eastAsia="SimSun" w:hAnsi="Times New Roman" w:cs="Times New Roman"/>
        </w:rPr>
        <w:t>misleading</w:t>
      </w:r>
      <w:r w:rsidR="00A94899">
        <w:rPr>
          <w:rFonts w:ascii="Times New Roman" w:eastAsia="SimSun" w:hAnsi="Times New Roman" w:cs="Times New Roman"/>
        </w:rPr>
        <w:t xml:space="preserve"> statement</w:t>
      </w:r>
      <w:r w:rsidR="001F1CB9">
        <w:rPr>
          <w:rFonts w:ascii="Times New Roman" w:eastAsia="SimSun" w:hAnsi="Times New Roman" w:cs="Times New Roman"/>
        </w:rPr>
        <w:t>s</w:t>
      </w:r>
      <w:r>
        <w:rPr>
          <w:rFonts w:ascii="Times New Roman" w:eastAsia="SimSun" w:hAnsi="Times New Roman" w:cs="Times New Roman"/>
        </w:rPr>
        <w:t>.</w:t>
      </w:r>
    </w:p>
    <w:p w14:paraId="5AF339C3" w14:textId="4E5988B1" w:rsidR="00237EDF" w:rsidRPr="00112A42" w:rsidRDefault="00112A42"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lastRenderedPageBreak/>
        <w:drawing>
          <wp:inline distT="0" distB="0" distL="0" distR="0" wp14:anchorId="5BDDDDA5" wp14:editId="7DDFA532">
            <wp:extent cx="5794513" cy="13574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2-19-1.png"/>
                    <pic:cNvPicPr/>
                  </pic:nvPicPr>
                  <pic:blipFill>
                    <a:blip r:embed="rId55">
                      <a:extLst>
                        <a:ext uri="{28A0092B-C50C-407E-A947-70E740481C1C}">
                          <a14:useLocalDpi xmlns:a14="http://schemas.microsoft.com/office/drawing/2010/main" val="0"/>
                        </a:ext>
                      </a:extLst>
                    </a:blip>
                    <a:stretch>
                      <a:fillRect/>
                    </a:stretch>
                  </pic:blipFill>
                  <pic:spPr>
                    <a:xfrm>
                      <a:off x="0" y="0"/>
                      <a:ext cx="5962469" cy="1396751"/>
                    </a:xfrm>
                    <a:prstGeom prst="rect">
                      <a:avLst/>
                    </a:prstGeom>
                  </pic:spPr>
                </pic:pic>
              </a:graphicData>
            </a:graphic>
          </wp:inline>
        </w:drawing>
      </w:r>
      <w:r w:rsidR="00237EDF">
        <w:rPr>
          <w:rFonts w:ascii="Times New Roman" w:eastAsia="SimSun" w:hAnsi="Times New Roman" w:cs="Times New Roman"/>
        </w:rPr>
        <w:t xml:space="preserve"> </w:t>
      </w:r>
    </w:p>
    <w:p w14:paraId="17FFBC97" w14:textId="77777777" w:rsidR="00EC761F" w:rsidRPr="00A806A9" w:rsidRDefault="00EC761F" w:rsidP="00D43165">
      <w:pPr>
        <w:rPr>
          <w:rFonts w:ascii="Calibri" w:eastAsia="SimSun" w:hAnsi="Calibri" w:cs="Times New Roman"/>
          <w:i/>
          <w:lang w:val="en-US"/>
        </w:rPr>
      </w:pPr>
    </w:p>
    <w:p w14:paraId="48F2A8B9" w14:textId="77777777" w:rsidR="00EC761F" w:rsidRPr="0036527C" w:rsidRDefault="00EC761F" w:rsidP="00D43165">
      <w:pPr>
        <w:rPr>
          <w:rFonts w:ascii="Calibri" w:eastAsia="SimSun" w:hAnsi="Calibri" w:cs="Times New Roman"/>
          <w:i/>
        </w:rPr>
      </w:pPr>
    </w:p>
    <w:p w14:paraId="456C00F8" w14:textId="66F13D90" w:rsidR="00EC761F" w:rsidRPr="0036527C" w:rsidRDefault="001C1624" w:rsidP="00227F65">
      <w:pPr>
        <w:spacing w:line="360" w:lineRule="auto"/>
        <w:jc w:val="both"/>
        <w:rPr>
          <w:rFonts w:ascii="Calibri" w:eastAsia="SimSun" w:hAnsi="Calibri" w:cs="Times New Roman"/>
          <w:i/>
        </w:rPr>
      </w:pPr>
      <w:r>
        <w:rPr>
          <w:rFonts w:ascii="Calibri" w:eastAsia="SimSun" w:hAnsi="Calibri" w:cs="Times New Roman"/>
          <w:i/>
        </w:rPr>
        <w:t>19</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 xml:space="preserve">In "Simple Distance" (page 4 line 38), </w:t>
      </w:r>
      <w:proofErr w:type="spellStart"/>
      <w:r w:rsidR="00EC761F" w:rsidRPr="0036527C">
        <w:rPr>
          <w:rFonts w:ascii="Calibri" w:eastAsia="SimSun" w:hAnsi="Calibri" w:cs="Times New Roman"/>
          <w:i/>
        </w:rPr>
        <w:t>t_i</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t_j</w:t>
      </w:r>
      <w:proofErr w:type="spellEnd"/>
      <w:r w:rsidR="00EC761F" w:rsidRPr="0036527C">
        <w:rPr>
          <w:rFonts w:ascii="Calibri" w:eastAsia="SimSun" w:hAnsi="Calibri" w:cs="Times New Roman"/>
          <w:i/>
        </w:rPr>
        <w:t xml:space="preserve"> should be </w:t>
      </w:r>
      <w:proofErr w:type="spellStart"/>
      <w:r w:rsidR="00EC761F" w:rsidRPr="0036527C">
        <w:rPr>
          <w:rFonts w:ascii="Calibri" w:eastAsia="SimSun" w:hAnsi="Calibri" w:cs="Times New Roman"/>
          <w:i/>
        </w:rPr>
        <w:t>t_R</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t_L</w:t>
      </w:r>
      <w:proofErr w:type="spellEnd"/>
      <w:r w:rsidR="00EC761F" w:rsidRPr="0036527C">
        <w:rPr>
          <w:rFonts w:ascii="Calibri" w:eastAsia="SimSun" w:hAnsi="Calibri" w:cs="Times New Roman"/>
          <w:i/>
        </w:rPr>
        <w:t>.</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(4) </w:t>
      </w:r>
      <w:r w:rsidR="00EC761F" w:rsidRPr="0036527C">
        <w:rPr>
          <w:rFonts w:ascii="Calibri" w:eastAsia="SimSun" w:hAnsi="Calibri" w:cs="Times New Roman"/>
          <w:i/>
        </w:rPr>
        <w:t xml:space="preserve">The axis label "number of runs" for Figures 12 and 13 might be </w:t>
      </w:r>
      <w:proofErr w:type="gramStart"/>
      <w:r w:rsidR="00EC761F" w:rsidRPr="0036527C">
        <w:rPr>
          <w:rFonts w:ascii="Calibri" w:eastAsia="SimSun" w:hAnsi="Calibri" w:cs="Times New Roman"/>
          <w:i/>
        </w:rPr>
        <w:t>more clear</w:t>
      </w:r>
      <w:proofErr w:type="gramEnd"/>
      <w:r w:rsidR="00EC761F" w:rsidRPr="0036527C">
        <w:rPr>
          <w:rFonts w:ascii="Calibri" w:eastAsia="SimSun" w:hAnsi="Calibri" w:cs="Times New Roman"/>
          <w:i/>
        </w:rPr>
        <w:t xml:space="preserve"> as something like "replicate" or "simulation number."</w:t>
      </w:r>
    </w:p>
    <w:p w14:paraId="063BC944"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88DECF" w14:textId="77777777" w:rsidR="00A01856" w:rsidRPr="00F506A4"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p>
    <w:p w14:paraId="3055E113" w14:textId="77777777" w:rsidR="00112A42" w:rsidRDefault="00A01856" w:rsidP="00227F65">
      <w:pPr>
        <w:spacing w:line="360" w:lineRule="auto"/>
        <w:rPr>
          <w:rFonts w:ascii="Times New Roman" w:eastAsia="SimSun" w:hAnsi="Times New Roman" w:cs="Times New Roman"/>
          <w:noProof/>
          <w:color w:val="000000"/>
          <w:szCs w:val="28"/>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5"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5"/>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has been found</w:t>
      </w:r>
      <w:r w:rsidRPr="00F506A4">
        <w:rPr>
          <w:rFonts w:ascii="Times New Roman" w:eastAsia="SimSun" w:hAnsi="Times New Roman" w:cs="Times New Roman" w:hint="eastAsia"/>
          <w:color w:val="000000"/>
          <w:szCs w:val="28"/>
        </w:rPr>
        <w:t xml:space="preserve">. The details are </w:t>
      </w:r>
      <w:bookmarkStart w:id="6" w:name="OLE_LINK41"/>
      <w:bookmarkStart w:id="7" w:name="OLE_LINK42"/>
      <w:r w:rsidRPr="00F506A4">
        <w:rPr>
          <w:rFonts w:ascii="Times New Roman" w:eastAsia="SimSun" w:hAnsi="Times New Roman" w:cs="Times New Roman" w:hint="eastAsia"/>
          <w:color w:val="000000"/>
          <w:szCs w:val="28"/>
        </w:rPr>
        <w:t>follow</w:t>
      </w:r>
      <w:bookmarkEnd w:id="6"/>
      <w:bookmarkEnd w:id="7"/>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p>
    <w:p w14:paraId="26D86798" w14:textId="2887E309" w:rsidR="00A01856" w:rsidRDefault="00C75849"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4D51C0C5" wp14:editId="68799A62">
            <wp:extent cx="5727700" cy="692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2-20-1.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69215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7506F437" wp14:editId="4340BA71">
            <wp:extent cx="5727700" cy="443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2-20-2.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443230"/>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001D8B2B" wp14:editId="314228FB">
            <wp:extent cx="5727700" cy="66484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2-20-3.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a:graphicData>
            </a:graphic>
          </wp:inline>
        </w:drawing>
      </w:r>
    </w:p>
    <w:p w14:paraId="06C462EE" w14:textId="4F7E0554" w:rsidR="00112A42" w:rsidRDefault="00112A42"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lastRenderedPageBreak/>
        <w:drawing>
          <wp:inline distT="0" distB="0" distL="0" distR="0" wp14:anchorId="3F3C09F0" wp14:editId="51B6594B">
            <wp:extent cx="3148553" cy="3352755"/>
            <wp:effectExtent l="0" t="0" r="1270" b="63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2-20-4.png"/>
                    <pic:cNvPicPr/>
                  </pic:nvPicPr>
                  <pic:blipFill>
                    <a:blip r:embed="rId59">
                      <a:extLst>
                        <a:ext uri="{28A0092B-C50C-407E-A947-70E740481C1C}">
                          <a14:useLocalDpi xmlns:a14="http://schemas.microsoft.com/office/drawing/2010/main" val="0"/>
                        </a:ext>
                      </a:extLst>
                    </a:blip>
                    <a:stretch>
                      <a:fillRect/>
                    </a:stretch>
                  </pic:blipFill>
                  <pic:spPr>
                    <a:xfrm>
                      <a:off x="0" y="0"/>
                      <a:ext cx="3172644" cy="3378409"/>
                    </a:xfrm>
                    <a:prstGeom prst="rect">
                      <a:avLst/>
                    </a:prstGeom>
                  </pic:spPr>
                </pic:pic>
              </a:graphicData>
            </a:graphic>
          </wp:inline>
        </w:drawing>
      </w:r>
    </w:p>
    <w:p w14:paraId="7E104016" w14:textId="722CACFF" w:rsidR="00112A42" w:rsidRPr="00441F24" w:rsidRDefault="00112A42" w:rsidP="00227F65">
      <w:pPr>
        <w:spacing w:line="360" w:lineRule="auto"/>
        <w:rPr>
          <w:rFonts w:ascii="Times New Roman" w:eastAsia="SimSun" w:hAnsi="Times New Roman" w:cs="Times New Roman"/>
          <w:color w:val="000000"/>
          <w:szCs w:val="28"/>
        </w:rPr>
      </w:pPr>
    </w:p>
    <w:p w14:paraId="71B164AC" w14:textId="3EA4F77E" w:rsidR="00EC761F" w:rsidRDefault="00EC761F" w:rsidP="00D43165">
      <w:pPr>
        <w:rPr>
          <w:rFonts w:ascii="Calibri" w:eastAsia="SimSun" w:hAnsi="Calibri" w:cs="Times New Roman"/>
          <w:i/>
        </w:rPr>
      </w:pPr>
    </w:p>
    <w:p w14:paraId="59B762AE" w14:textId="77777777" w:rsidR="00A01856" w:rsidRPr="0036527C" w:rsidRDefault="00A01856" w:rsidP="00D43165">
      <w:pPr>
        <w:rPr>
          <w:rFonts w:ascii="Calibri" w:eastAsia="SimSun" w:hAnsi="Calibri" w:cs="Times New Roman"/>
          <w:i/>
        </w:rPr>
      </w:pPr>
    </w:p>
    <w:p w14:paraId="3D6E94A2" w14:textId="07067A8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w:t>
      </w:r>
      <w:r w:rsidR="001C1624">
        <w:rPr>
          <w:rFonts w:ascii="Calibri" w:eastAsia="SimSun" w:hAnsi="Calibri" w:cs="Times New Roman"/>
          <w:i/>
        </w:rPr>
        <w:t>0</w:t>
      </w:r>
      <w:r w:rsidR="00A01856" w:rsidRPr="0036527C">
        <w:rPr>
          <w:rFonts w:ascii="Calibri" w:eastAsia="SimSun" w:hAnsi="Calibri" w:cs="Times New Roman"/>
          <w:i/>
        </w:rPr>
        <w:t xml:space="preserve">. Page 10 line 15 states "After </w:t>
      </w:r>
      <w:proofErr w:type="spellStart"/>
      <w:r w:rsidR="00A01856" w:rsidRPr="0036527C">
        <w:rPr>
          <w:rFonts w:ascii="Calibri" w:eastAsia="SimSun" w:hAnsi="Calibri" w:cs="Times New Roman"/>
          <w:i/>
        </w:rPr>
        <w:t>analyzing</w:t>
      </w:r>
      <w:proofErr w:type="spellEnd"/>
      <w:r w:rsidR="00A01856" w:rsidRPr="0036527C">
        <w:rPr>
          <w:rFonts w:ascii="Calibri" w:eastAsia="SimSun" w:hAnsi="Calibri" w:cs="Times New Roman"/>
          <w:i/>
        </w:rPr>
        <w:t xml:space="preserve">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28DC2CEE" w:rsidR="006C37B6" w:rsidRDefault="00110101" w:rsidP="00AD1A6D">
      <w:pPr>
        <w:spacing w:line="360" w:lineRule="auto"/>
        <w:jc w:val="both"/>
        <w:rPr>
          <w:rFonts w:ascii="Times New Roman" w:eastAsia="SimSun" w:hAnsi="Times New Roman" w:cs="Times New Roman"/>
        </w:rPr>
      </w:pPr>
      <w:r>
        <w:rPr>
          <w:rFonts w:ascii="Times New Roman" w:eastAsia="SimSun" w:hAnsi="Times New Roman" w:cs="Times New Roman"/>
        </w:rPr>
        <w:t>In the revised manuscript, we have added a brief introduction of the ratite data set before describing the analysing process.</w:t>
      </w:r>
    </w:p>
    <w:p w14:paraId="21B4640E" w14:textId="6992DE73" w:rsidR="008A1F5D" w:rsidRDefault="008A1F5D" w:rsidP="006C37B6">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426CC090" wp14:editId="5751C14B">
            <wp:extent cx="5727700" cy="1090930"/>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2-21.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1090930"/>
                    </a:xfrm>
                    <a:prstGeom prst="rect">
                      <a:avLst/>
                    </a:prstGeom>
                  </pic:spPr>
                </pic:pic>
              </a:graphicData>
            </a:graphic>
          </wp:inline>
        </w:drawing>
      </w:r>
    </w:p>
    <w:p w14:paraId="6C3A6CE0" w14:textId="5E7425D4" w:rsidR="00112A42" w:rsidRDefault="00112A42" w:rsidP="006C37B6">
      <w:pPr>
        <w:spacing w:line="360" w:lineRule="auto"/>
        <w:rPr>
          <w:rFonts w:ascii="Times New Roman" w:eastAsia="SimSun" w:hAnsi="Times New Roman" w:cs="Times New Roman"/>
        </w:rPr>
      </w:pPr>
    </w:p>
    <w:p w14:paraId="1800BED2" w14:textId="77777777" w:rsidR="00EB7258" w:rsidRDefault="00EB7258" w:rsidP="00EB725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1A4AE00A" w14:textId="6FA531B0" w:rsidR="00EB7258" w:rsidRPr="00F506A4" w:rsidRDefault="00EB7258" w:rsidP="00EB7258">
      <w:pPr>
        <w:spacing w:line="360" w:lineRule="auto"/>
        <w:rPr>
          <w:rFonts w:ascii="Times New Roman" w:eastAsia="SimSun" w:hAnsi="Times New Roman" w:cs="Times New Roman"/>
        </w:rPr>
      </w:pPr>
      <w:r>
        <w:rPr>
          <w:rFonts w:ascii="Times New Roman" w:hAnsi="Times New Roman" w:cs="Times New Roman"/>
          <w:sz w:val="14"/>
          <w:szCs w:val="14"/>
        </w:rPr>
        <w:t>sequences of two extinct moas clarify ratite evolution. Nature 409(6821), 704 (2001)</w:t>
      </w:r>
    </w:p>
    <w:p w14:paraId="3D701D16" w14:textId="77777777" w:rsidR="00EC761F" w:rsidRPr="0036527C" w:rsidRDefault="00EC761F" w:rsidP="00D43165">
      <w:pPr>
        <w:rPr>
          <w:rFonts w:ascii="Calibri" w:eastAsia="SimSun" w:hAnsi="Calibri" w:cs="Times New Roman"/>
          <w:i/>
        </w:rPr>
      </w:pPr>
    </w:p>
    <w:p w14:paraId="11189F8D" w14:textId="05B68034" w:rsidR="00EC761F" w:rsidRPr="0036527C" w:rsidRDefault="001C1624" w:rsidP="00227F65">
      <w:pPr>
        <w:spacing w:line="360" w:lineRule="auto"/>
        <w:jc w:val="both"/>
        <w:rPr>
          <w:rFonts w:ascii="Calibri" w:eastAsia="SimSun" w:hAnsi="Calibri" w:cs="Times New Roman"/>
          <w:i/>
        </w:rPr>
      </w:pPr>
      <w:r>
        <w:rPr>
          <w:rFonts w:ascii="Calibri" w:eastAsia="SimSun" w:hAnsi="Calibri" w:cs="Times New Roman"/>
          <w:i/>
        </w:rPr>
        <w:t>21</w:t>
      </w:r>
      <w:r w:rsidR="00EC761F" w:rsidRPr="0036527C">
        <w:rPr>
          <w:rFonts w:ascii="Calibri" w:eastAsia="SimSun" w:hAnsi="Calibri" w:cs="Times New Roman"/>
          <w:i/>
        </w:rPr>
        <w:t xml:space="preserve">. </w:t>
      </w:r>
      <w:r w:rsidR="00EC761F" w:rsidRPr="00622505">
        <w:rPr>
          <w:rFonts w:ascii="Calibri" w:eastAsia="SimSun" w:hAnsi="Calibri" w:cs="Times New Roman"/>
          <w:i/>
          <w:color w:val="FF0000"/>
        </w:rPr>
        <w:t xml:space="preserve">In figures 14 and 15, the same </w:t>
      </w:r>
      <w:proofErr w:type="spellStart"/>
      <w:r w:rsidR="00EC761F" w:rsidRPr="00622505">
        <w:rPr>
          <w:rFonts w:ascii="Calibri" w:eastAsia="SimSun" w:hAnsi="Calibri" w:cs="Times New Roman"/>
          <w:i/>
          <w:color w:val="FF0000"/>
        </w:rPr>
        <w:t>color</w:t>
      </w:r>
      <w:proofErr w:type="spellEnd"/>
      <w:r w:rsidR="00EC761F" w:rsidRPr="00622505">
        <w:rPr>
          <w:rFonts w:ascii="Calibri" w:eastAsia="SimSun" w:hAnsi="Calibri" w:cs="Times New Roman"/>
          <w:i/>
          <w:color w:val="FF0000"/>
        </w:rPr>
        <w:t xml:space="preserve"> scheme </w:t>
      </w:r>
      <w:r w:rsidR="00EC761F" w:rsidRPr="0036527C">
        <w:rPr>
          <w:rFonts w:ascii="Calibri" w:eastAsia="SimSun" w:hAnsi="Calibri" w:cs="Times New Roman"/>
          <w:i/>
        </w:rPr>
        <w:t xml:space="preserve">is used but the meanings of the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are different. It would be easier to follow if different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DDA3123" w14:textId="5A983EBE" w:rsidR="00EC761F" w:rsidRDefault="00EC761F" w:rsidP="00D43165">
      <w:pPr>
        <w:rPr>
          <w:rFonts w:ascii="Arial" w:eastAsia="Times New Roman" w:hAnsi="Arial" w:cs="Arial"/>
          <w:sz w:val="28"/>
          <w:szCs w:val="28"/>
          <w:lang w:eastAsia="zh-CN"/>
        </w:rPr>
      </w:pPr>
    </w:p>
    <w:p w14:paraId="1DABE6CD" w14:textId="66C20FE6" w:rsidR="00A01856" w:rsidRDefault="00A01856" w:rsidP="00D43165">
      <w:pPr>
        <w:rPr>
          <w:rFonts w:ascii="Arial" w:eastAsia="Times New Roman" w:hAnsi="Arial" w:cs="Arial"/>
          <w:sz w:val="28"/>
          <w:szCs w:val="28"/>
          <w:lang w:eastAsia="zh-CN"/>
        </w:rPr>
      </w:pPr>
    </w:p>
    <w:p w14:paraId="2B8E65A2" w14:textId="77777777" w:rsidR="00A01856" w:rsidRPr="007E6A53" w:rsidRDefault="00A01856" w:rsidP="00A01856">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lastRenderedPageBreak/>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p w14:paraId="3DE8EB0F" w14:textId="77777777" w:rsidR="00A01856" w:rsidRPr="00AA5EC3" w:rsidRDefault="00A01856" w:rsidP="00D43165">
      <w:pPr>
        <w:rPr>
          <w:rFonts w:ascii="Arial" w:eastAsia="Times New Roman" w:hAnsi="Arial" w:cs="Arial"/>
          <w:sz w:val="28"/>
          <w:szCs w:val="28"/>
          <w:lang w:eastAsia="zh-CN"/>
        </w:rPr>
      </w:pPr>
    </w:p>
    <w:sectPr w:rsidR="00A01856" w:rsidRPr="00AA5EC3"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77"/>
    <w:rsid w:val="00011EC7"/>
    <w:rsid w:val="00017467"/>
    <w:rsid w:val="00051137"/>
    <w:rsid w:val="00054D24"/>
    <w:rsid w:val="00060D71"/>
    <w:rsid w:val="000707B4"/>
    <w:rsid w:val="0007389E"/>
    <w:rsid w:val="00076807"/>
    <w:rsid w:val="000802CA"/>
    <w:rsid w:val="00091B6B"/>
    <w:rsid w:val="00093F3D"/>
    <w:rsid w:val="000B361A"/>
    <w:rsid w:val="000C315D"/>
    <w:rsid w:val="000C6147"/>
    <w:rsid w:val="000D062E"/>
    <w:rsid w:val="000E431B"/>
    <w:rsid w:val="000F3FC0"/>
    <w:rsid w:val="00103DEC"/>
    <w:rsid w:val="00106AA2"/>
    <w:rsid w:val="00107F87"/>
    <w:rsid w:val="00110101"/>
    <w:rsid w:val="00112A42"/>
    <w:rsid w:val="00113584"/>
    <w:rsid w:val="0011414E"/>
    <w:rsid w:val="00121A83"/>
    <w:rsid w:val="001247E2"/>
    <w:rsid w:val="001314B7"/>
    <w:rsid w:val="00146421"/>
    <w:rsid w:val="00146645"/>
    <w:rsid w:val="00163B27"/>
    <w:rsid w:val="00167DED"/>
    <w:rsid w:val="00173E1D"/>
    <w:rsid w:val="001865EF"/>
    <w:rsid w:val="00192EEA"/>
    <w:rsid w:val="001A0A05"/>
    <w:rsid w:val="001A0DB6"/>
    <w:rsid w:val="001A6295"/>
    <w:rsid w:val="001C1624"/>
    <w:rsid w:val="001C4236"/>
    <w:rsid w:val="001D618F"/>
    <w:rsid w:val="001E191B"/>
    <w:rsid w:val="001E7DD0"/>
    <w:rsid w:val="001F0CC1"/>
    <w:rsid w:val="001F1CB9"/>
    <w:rsid w:val="001F31BF"/>
    <w:rsid w:val="001F397E"/>
    <w:rsid w:val="00205483"/>
    <w:rsid w:val="00211CA4"/>
    <w:rsid w:val="002149A0"/>
    <w:rsid w:val="00227F65"/>
    <w:rsid w:val="00237EDF"/>
    <w:rsid w:val="0024138C"/>
    <w:rsid w:val="00247EC7"/>
    <w:rsid w:val="002657A3"/>
    <w:rsid w:val="002724FB"/>
    <w:rsid w:val="00273284"/>
    <w:rsid w:val="00276A79"/>
    <w:rsid w:val="002A002C"/>
    <w:rsid w:val="002A47AF"/>
    <w:rsid w:val="002B45C8"/>
    <w:rsid w:val="002C0BA3"/>
    <w:rsid w:val="002C21A8"/>
    <w:rsid w:val="002C300E"/>
    <w:rsid w:val="002F26B8"/>
    <w:rsid w:val="002F29C9"/>
    <w:rsid w:val="002F64B4"/>
    <w:rsid w:val="0030131B"/>
    <w:rsid w:val="00307301"/>
    <w:rsid w:val="0031054F"/>
    <w:rsid w:val="00330870"/>
    <w:rsid w:val="003325C0"/>
    <w:rsid w:val="00360626"/>
    <w:rsid w:val="0036527C"/>
    <w:rsid w:val="00374796"/>
    <w:rsid w:val="00384B93"/>
    <w:rsid w:val="00391336"/>
    <w:rsid w:val="00396B3F"/>
    <w:rsid w:val="00397756"/>
    <w:rsid w:val="00397A18"/>
    <w:rsid w:val="003D0254"/>
    <w:rsid w:val="003D322A"/>
    <w:rsid w:val="003E76BC"/>
    <w:rsid w:val="00406F72"/>
    <w:rsid w:val="004309C1"/>
    <w:rsid w:val="00434131"/>
    <w:rsid w:val="00443A46"/>
    <w:rsid w:val="004514E9"/>
    <w:rsid w:val="004667CF"/>
    <w:rsid w:val="00467863"/>
    <w:rsid w:val="00481DB1"/>
    <w:rsid w:val="00483987"/>
    <w:rsid w:val="00493097"/>
    <w:rsid w:val="004A151C"/>
    <w:rsid w:val="004A2021"/>
    <w:rsid w:val="004A7D93"/>
    <w:rsid w:val="004B6F20"/>
    <w:rsid w:val="004D003F"/>
    <w:rsid w:val="004D6707"/>
    <w:rsid w:val="004D6CCF"/>
    <w:rsid w:val="004E0156"/>
    <w:rsid w:val="004E1892"/>
    <w:rsid w:val="004E20CC"/>
    <w:rsid w:val="0050242A"/>
    <w:rsid w:val="005039EC"/>
    <w:rsid w:val="00503B8C"/>
    <w:rsid w:val="00507753"/>
    <w:rsid w:val="005127E8"/>
    <w:rsid w:val="00522302"/>
    <w:rsid w:val="00524D5B"/>
    <w:rsid w:val="0054136E"/>
    <w:rsid w:val="00542D46"/>
    <w:rsid w:val="0054563C"/>
    <w:rsid w:val="00551389"/>
    <w:rsid w:val="0055256E"/>
    <w:rsid w:val="0055368D"/>
    <w:rsid w:val="00556DB0"/>
    <w:rsid w:val="00560758"/>
    <w:rsid w:val="00576F36"/>
    <w:rsid w:val="00595895"/>
    <w:rsid w:val="005A2DA1"/>
    <w:rsid w:val="005A4B66"/>
    <w:rsid w:val="005A6D79"/>
    <w:rsid w:val="005A7F6F"/>
    <w:rsid w:val="005B09D4"/>
    <w:rsid w:val="005B28A6"/>
    <w:rsid w:val="005B2B94"/>
    <w:rsid w:val="005C08DB"/>
    <w:rsid w:val="005C27AE"/>
    <w:rsid w:val="005D5102"/>
    <w:rsid w:val="005E1A31"/>
    <w:rsid w:val="005F16E9"/>
    <w:rsid w:val="005F2BC9"/>
    <w:rsid w:val="00615385"/>
    <w:rsid w:val="00622505"/>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6E262C"/>
    <w:rsid w:val="007048C1"/>
    <w:rsid w:val="00711C0A"/>
    <w:rsid w:val="007121EA"/>
    <w:rsid w:val="00720784"/>
    <w:rsid w:val="00732847"/>
    <w:rsid w:val="00777663"/>
    <w:rsid w:val="007776C0"/>
    <w:rsid w:val="00783BC5"/>
    <w:rsid w:val="00790E9A"/>
    <w:rsid w:val="007A1F8B"/>
    <w:rsid w:val="007A6D4B"/>
    <w:rsid w:val="007B1A90"/>
    <w:rsid w:val="007C2494"/>
    <w:rsid w:val="007C42FE"/>
    <w:rsid w:val="007D4FAA"/>
    <w:rsid w:val="007E021A"/>
    <w:rsid w:val="007E105A"/>
    <w:rsid w:val="007E6FFD"/>
    <w:rsid w:val="007F6D4D"/>
    <w:rsid w:val="00802F79"/>
    <w:rsid w:val="008321A0"/>
    <w:rsid w:val="008327A2"/>
    <w:rsid w:val="008439BE"/>
    <w:rsid w:val="0084771C"/>
    <w:rsid w:val="00856280"/>
    <w:rsid w:val="00882946"/>
    <w:rsid w:val="008854A7"/>
    <w:rsid w:val="008A1792"/>
    <w:rsid w:val="008A1F5D"/>
    <w:rsid w:val="008A4F39"/>
    <w:rsid w:val="008B01B2"/>
    <w:rsid w:val="008B4A6E"/>
    <w:rsid w:val="008B7FE7"/>
    <w:rsid w:val="008C4A38"/>
    <w:rsid w:val="008D4465"/>
    <w:rsid w:val="008E472E"/>
    <w:rsid w:val="008E7C1C"/>
    <w:rsid w:val="008F0123"/>
    <w:rsid w:val="0090095A"/>
    <w:rsid w:val="0090376E"/>
    <w:rsid w:val="00905686"/>
    <w:rsid w:val="00915CD5"/>
    <w:rsid w:val="009253CD"/>
    <w:rsid w:val="00937BB3"/>
    <w:rsid w:val="00966FE9"/>
    <w:rsid w:val="0097666E"/>
    <w:rsid w:val="00980D0A"/>
    <w:rsid w:val="009847F7"/>
    <w:rsid w:val="00987A54"/>
    <w:rsid w:val="009974A9"/>
    <w:rsid w:val="009A0170"/>
    <w:rsid w:val="009C16DA"/>
    <w:rsid w:val="009C5D34"/>
    <w:rsid w:val="009D74BC"/>
    <w:rsid w:val="009D76B1"/>
    <w:rsid w:val="009D7F42"/>
    <w:rsid w:val="009F7A0C"/>
    <w:rsid w:val="00A01856"/>
    <w:rsid w:val="00A058A6"/>
    <w:rsid w:val="00A07769"/>
    <w:rsid w:val="00A143AA"/>
    <w:rsid w:val="00A14575"/>
    <w:rsid w:val="00A26D9F"/>
    <w:rsid w:val="00A3035B"/>
    <w:rsid w:val="00A34B6F"/>
    <w:rsid w:val="00A56A9C"/>
    <w:rsid w:val="00A63951"/>
    <w:rsid w:val="00A806A9"/>
    <w:rsid w:val="00A94899"/>
    <w:rsid w:val="00A9722F"/>
    <w:rsid w:val="00AA0096"/>
    <w:rsid w:val="00AA4F8D"/>
    <w:rsid w:val="00AA5EC3"/>
    <w:rsid w:val="00AA6D62"/>
    <w:rsid w:val="00AA7B0D"/>
    <w:rsid w:val="00AB0A83"/>
    <w:rsid w:val="00AB6798"/>
    <w:rsid w:val="00AD1A6D"/>
    <w:rsid w:val="00AD1DBF"/>
    <w:rsid w:val="00AE0003"/>
    <w:rsid w:val="00AE1F98"/>
    <w:rsid w:val="00AE535F"/>
    <w:rsid w:val="00AE5B02"/>
    <w:rsid w:val="00AF0A97"/>
    <w:rsid w:val="00AF5164"/>
    <w:rsid w:val="00B013D6"/>
    <w:rsid w:val="00B12A16"/>
    <w:rsid w:val="00B258AB"/>
    <w:rsid w:val="00B370B7"/>
    <w:rsid w:val="00B41617"/>
    <w:rsid w:val="00B41C25"/>
    <w:rsid w:val="00B45029"/>
    <w:rsid w:val="00B4767A"/>
    <w:rsid w:val="00B53BA7"/>
    <w:rsid w:val="00B57CCD"/>
    <w:rsid w:val="00B72ECF"/>
    <w:rsid w:val="00B96687"/>
    <w:rsid w:val="00BB6C48"/>
    <w:rsid w:val="00BC5AA8"/>
    <w:rsid w:val="00BC7E89"/>
    <w:rsid w:val="00BE13B3"/>
    <w:rsid w:val="00C02E33"/>
    <w:rsid w:val="00C0607A"/>
    <w:rsid w:val="00C16877"/>
    <w:rsid w:val="00C20905"/>
    <w:rsid w:val="00C26DA8"/>
    <w:rsid w:val="00C3428A"/>
    <w:rsid w:val="00C74B9D"/>
    <w:rsid w:val="00C75849"/>
    <w:rsid w:val="00C770FE"/>
    <w:rsid w:val="00C81835"/>
    <w:rsid w:val="00C85906"/>
    <w:rsid w:val="00C9243B"/>
    <w:rsid w:val="00C937A9"/>
    <w:rsid w:val="00C93C7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65D6F"/>
    <w:rsid w:val="00D67925"/>
    <w:rsid w:val="00D707BC"/>
    <w:rsid w:val="00D876B1"/>
    <w:rsid w:val="00DB6EB1"/>
    <w:rsid w:val="00DD209F"/>
    <w:rsid w:val="00DD5AD4"/>
    <w:rsid w:val="00DD5C3B"/>
    <w:rsid w:val="00DE5FD7"/>
    <w:rsid w:val="00DF3141"/>
    <w:rsid w:val="00E10626"/>
    <w:rsid w:val="00E12677"/>
    <w:rsid w:val="00E12FCB"/>
    <w:rsid w:val="00E14BD2"/>
    <w:rsid w:val="00E23F1D"/>
    <w:rsid w:val="00E3622D"/>
    <w:rsid w:val="00E44D81"/>
    <w:rsid w:val="00E45787"/>
    <w:rsid w:val="00E544D3"/>
    <w:rsid w:val="00E6036E"/>
    <w:rsid w:val="00E63CB3"/>
    <w:rsid w:val="00E757F9"/>
    <w:rsid w:val="00E75A46"/>
    <w:rsid w:val="00E80272"/>
    <w:rsid w:val="00EA0259"/>
    <w:rsid w:val="00EA687D"/>
    <w:rsid w:val="00EB7258"/>
    <w:rsid w:val="00EB7C3D"/>
    <w:rsid w:val="00EC6E92"/>
    <w:rsid w:val="00EC761F"/>
    <w:rsid w:val="00ED4190"/>
    <w:rsid w:val="00EE5D89"/>
    <w:rsid w:val="00F0439F"/>
    <w:rsid w:val="00F110B0"/>
    <w:rsid w:val="00F12E22"/>
    <w:rsid w:val="00F13B0B"/>
    <w:rsid w:val="00F24493"/>
    <w:rsid w:val="00F2602C"/>
    <w:rsid w:val="00F323DF"/>
    <w:rsid w:val="00F37EED"/>
    <w:rsid w:val="00F40702"/>
    <w:rsid w:val="00F54549"/>
    <w:rsid w:val="00F65C4D"/>
    <w:rsid w:val="00F72CCA"/>
    <w:rsid w:val="00F83B30"/>
    <w:rsid w:val="00F92A2D"/>
    <w:rsid w:val="00F9665B"/>
    <w:rsid w:val="00FC6E26"/>
    <w:rsid w:val="00FD79C7"/>
    <w:rsid w:val="00FE060E"/>
    <w:rsid w:val="00FE25E2"/>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 w:type="character" w:styleId="UnresolvedMention">
    <w:name w:val="Unresolved Mention"/>
    <w:basedOn w:val="DefaultParagraphFont"/>
    <w:uiPriority w:val="99"/>
    <w:rsid w:val="005077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2.bin"/><Relationship Id="rId26" Type="http://schemas.openxmlformats.org/officeDocument/2006/relationships/image" Target="media/image15.emf"/><Relationship Id="rId39" Type="http://schemas.openxmlformats.org/officeDocument/2006/relationships/image" Target="media/image26.png"/><Relationship Id="rId21" Type="http://schemas.openxmlformats.org/officeDocument/2006/relationships/oleObject" Target="embeddings/oleObject4.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oleObject" Target="embeddings/oleObject8.bin"/><Relationship Id="rId11" Type="http://schemas.openxmlformats.org/officeDocument/2006/relationships/image" Target="media/image6.png"/><Relationship Id="rId24" Type="http://schemas.openxmlformats.org/officeDocument/2006/relationships/image" Target="media/image14.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oleObject3.bin"/><Relationship Id="rId14" Type="http://schemas.openxmlformats.org/officeDocument/2006/relationships/image" Target="media/image9.png"/><Relationship Id="rId22" Type="http://schemas.openxmlformats.org/officeDocument/2006/relationships/image" Target="media/image13.emf"/><Relationship Id="rId27" Type="http://schemas.openxmlformats.org/officeDocument/2006/relationships/oleObject" Target="embeddings/oleObject7.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emf"/><Relationship Id="rId25" Type="http://schemas.openxmlformats.org/officeDocument/2006/relationships/oleObject" Target="embeddings/oleObject6.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2.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oleObject" Target="embeddings/oleObject5.bin"/><Relationship Id="rId28" Type="http://schemas.openxmlformats.org/officeDocument/2006/relationships/image" Target="media/image16.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1157D5-E0CD-7F43-839E-30D9C62E0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18</Pages>
  <Words>2925</Words>
  <Characters>16673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48</cp:revision>
  <dcterms:created xsi:type="dcterms:W3CDTF">2019-11-07T21:25:00Z</dcterms:created>
  <dcterms:modified xsi:type="dcterms:W3CDTF">2019-11-26T10:19:00Z</dcterms:modified>
</cp:coreProperties>
</file>